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31E" w:rsidRDefault="009D631E" w:rsidP="001B5281">
      <w:pPr>
        <w:pStyle w:val="20"/>
        <w:shd w:val="clear" w:color="auto" w:fill="auto"/>
        <w:spacing w:after="0" w:line="240" w:lineRule="exact"/>
      </w:pPr>
      <w:bookmarkStart w:id="0" w:name="bookmark0"/>
    </w:p>
    <w:p w:rsidR="009D631E" w:rsidRPr="00923261" w:rsidRDefault="009D631E" w:rsidP="009D631E">
      <w:pPr>
        <w:spacing w:after="200" w:line="276" w:lineRule="auto"/>
        <w:ind w:left="-1417" w:right="-518"/>
        <w:jc w:val="center"/>
        <w:rPr>
          <w:rFonts w:ascii="Cambria" w:eastAsia="Times New Roman" w:hAnsi="Cambria" w:cs="Times New Roman"/>
          <w:bCs/>
          <w:kern w:val="28"/>
          <w:sz w:val="32"/>
          <w:szCs w:val="32"/>
          <w:lang w:val="en-AU"/>
        </w:rPr>
      </w:pPr>
      <w:r>
        <w:tab/>
      </w:r>
      <w:bookmarkStart w:id="1" w:name="OLE_LINK1"/>
      <w:bookmarkStart w:id="2" w:name="OLE_LINK2"/>
      <w:r w:rsidRPr="00923261">
        <w:rPr>
          <w:rFonts w:ascii="Cambria" w:eastAsia="Times New Roman" w:hAnsi="Cambria" w:cs="Times New Roman"/>
          <w:bCs/>
          <w:noProof/>
          <w:kern w:val="28"/>
          <w:sz w:val="32"/>
          <w:szCs w:val="32"/>
          <w:lang w:val="en-US" w:eastAsia="en-US" w:bidi="ar-SA"/>
        </w:rPr>
        <w:drawing>
          <wp:inline distT="0" distB="0" distL="0" distR="0" wp14:anchorId="2E268B93" wp14:editId="17C5444C">
            <wp:extent cx="1381125" cy="467569"/>
            <wp:effectExtent l="0" t="0" r="0" b="8890"/>
            <wp:docPr id="3" name="Picture 3" descr="Детска градина №145 Българка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а градина №145 Българка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076" cy="47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261">
        <w:rPr>
          <w:rFonts w:ascii="Cambria" w:eastAsia="Times New Roman" w:hAnsi="Cambria" w:cs="Times New Roman"/>
          <w:bCs/>
          <w:kern w:val="28"/>
          <w:sz w:val="32"/>
          <w:szCs w:val="32"/>
          <w:lang w:val="en-AU"/>
        </w:rPr>
        <w:t>ДЕТСКА ГРАДИНА № 145 “БЪЛГАРКА”</w:t>
      </w:r>
    </w:p>
    <w:p w:rsidR="009D631E" w:rsidRDefault="009D631E" w:rsidP="009D631E">
      <w:pPr>
        <w:pStyle w:val="20"/>
        <w:shd w:val="clear" w:color="auto" w:fill="auto"/>
        <w:tabs>
          <w:tab w:val="left" w:pos="2467"/>
        </w:tabs>
        <w:spacing w:after="0" w:line="240" w:lineRule="exact"/>
        <w:jc w:val="left"/>
      </w:pPr>
      <w:r>
        <w:rPr>
          <w:rFonts w:ascii="Calibri" w:hAnsi="Calibri" w:cs="Calibri"/>
          <w:sz w:val="28"/>
        </w:rPr>
        <w:tab/>
      </w:r>
      <w:r w:rsidRPr="00130C74">
        <w:rPr>
          <w:rFonts w:ascii="Calibri" w:hAnsi="Calibri" w:cs="Calibri"/>
          <w:sz w:val="28"/>
        </w:rPr>
        <w:t>бул. “Никола Мушанов” № 151</w:t>
      </w:r>
      <w:r w:rsidRPr="00130C74">
        <w:rPr>
          <w:rFonts w:ascii="Calibri" w:hAnsi="Calibri" w:cs="Calibri"/>
          <w:sz w:val="28"/>
          <w:lang w:val="en-US"/>
        </w:rPr>
        <w:t>;</w:t>
      </w:r>
      <w:r w:rsidRPr="00130C74">
        <w:rPr>
          <w:rFonts w:ascii="Calibri" w:hAnsi="Calibri" w:cs="Calibri"/>
          <w:sz w:val="28"/>
        </w:rPr>
        <w:t xml:space="preserve"> тел.</w:t>
      </w:r>
      <w:r w:rsidRPr="00130C74">
        <w:rPr>
          <w:rFonts w:ascii="Calibri" w:hAnsi="Calibri" w:cs="Calibri"/>
          <w:sz w:val="28"/>
          <w:lang w:val="en-US"/>
        </w:rPr>
        <w:t>02/</w:t>
      </w:r>
      <w:r w:rsidRPr="00130C74">
        <w:rPr>
          <w:rFonts w:ascii="Calibri" w:hAnsi="Calibri" w:cs="Calibri"/>
          <w:sz w:val="28"/>
        </w:rPr>
        <w:t>822-06-63</w:t>
      </w:r>
      <w:r w:rsidRPr="00130C74">
        <w:rPr>
          <w:rFonts w:ascii="Calibri" w:hAnsi="Calibri" w:cs="Calibri"/>
          <w:sz w:val="28"/>
          <w:lang w:val="cs-CZ"/>
        </w:rPr>
        <w:t>; e-mail cdg145@abv.bg</w:t>
      </w:r>
      <w:bookmarkEnd w:id="1"/>
      <w:bookmarkEnd w:id="2"/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9D631E" w:rsidRDefault="009D631E" w:rsidP="006B0806">
      <w:pPr>
        <w:pStyle w:val="20"/>
        <w:shd w:val="clear" w:color="auto" w:fill="auto"/>
        <w:spacing w:after="0" w:line="240" w:lineRule="exact"/>
        <w:jc w:val="right"/>
        <w:rPr>
          <w:b w:val="0"/>
          <w:i/>
        </w:rPr>
      </w:pPr>
      <w:r w:rsidRPr="009D631E">
        <w:rPr>
          <w:b w:val="0"/>
          <w:i/>
        </w:rPr>
        <w:t>УТВЪРДИЛ</w:t>
      </w:r>
      <w:r>
        <w:rPr>
          <w:b w:val="0"/>
          <w:i/>
        </w:rPr>
        <w:t xml:space="preserve"> ДИРЕКТОР</w:t>
      </w:r>
    </w:p>
    <w:p w:rsidR="009D631E" w:rsidRDefault="009D631E" w:rsidP="006B0806">
      <w:pPr>
        <w:pStyle w:val="20"/>
        <w:shd w:val="clear" w:color="auto" w:fill="auto"/>
        <w:spacing w:after="0" w:line="240" w:lineRule="exact"/>
        <w:jc w:val="right"/>
        <w:rPr>
          <w:b w:val="0"/>
          <w:i/>
        </w:rPr>
      </w:pPr>
      <w:r>
        <w:rPr>
          <w:b w:val="0"/>
          <w:i/>
        </w:rPr>
        <w:t>НА ДГ 145“БЪЛГАРКА“ Д.СПАСОВА</w:t>
      </w:r>
    </w:p>
    <w:p w:rsidR="009D631E" w:rsidRPr="009D631E" w:rsidRDefault="006B0806" w:rsidP="006B0806">
      <w:pPr>
        <w:pStyle w:val="20"/>
        <w:shd w:val="clear" w:color="auto" w:fill="auto"/>
        <w:spacing w:after="0" w:line="240" w:lineRule="exact"/>
        <w:rPr>
          <w:b w:val="0"/>
          <w:i/>
        </w:rPr>
      </w:pPr>
      <w:r>
        <w:rPr>
          <w:b w:val="0"/>
          <w:i/>
          <w:lang w:val="en-US"/>
        </w:rPr>
        <w:t xml:space="preserve">                                                                                         </w:t>
      </w:r>
      <w:r w:rsidR="00052945">
        <w:rPr>
          <w:b w:val="0"/>
          <w:i/>
        </w:rPr>
        <w:t xml:space="preserve">                       </w:t>
      </w:r>
      <w:bookmarkStart w:id="3" w:name="_GoBack"/>
      <w:bookmarkEnd w:id="3"/>
      <w:r>
        <w:rPr>
          <w:b w:val="0"/>
          <w:i/>
          <w:lang w:val="en-US"/>
        </w:rPr>
        <w:t xml:space="preserve"> </w:t>
      </w:r>
      <w:r w:rsidR="009D631E">
        <w:rPr>
          <w:b w:val="0"/>
          <w:i/>
        </w:rPr>
        <w:t>СЪС ЗАПОВЕД №</w:t>
      </w:r>
      <w:r w:rsidR="00052945">
        <w:rPr>
          <w:b w:val="0"/>
          <w:i/>
        </w:rPr>
        <w:t>23/21.09.2026</w:t>
      </w:r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9D631E" w:rsidRDefault="009D631E" w:rsidP="001B5281">
      <w:pPr>
        <w:pStyle w:val="20"/>
        <w:shd w:val="clear" w:color="auto" w:fill="auto"/>
        <w:spacing w:after="0" w:line="240" w:lineRule="exact"/>
      </w:pPr>
    </w:p>
    <w:p w:rsidR="008026B1" w:rsidRDefault="00E152B0" w:rsidP="001B5281">
      <w:pPr>
        <w:pStyle w:val="20"/>
        <w:shd w:val="clear" w:color="auto" w:fill="auto"/>
        <w:spacing w:after="0" w:line="240" w:lineRule="exact"/>
      </w:pPr>
      <w:r>
        <w:t>ПРОГРАМНА СИСТЕМА</w:t>
      </w:r>
      <w:bookmarkEnd w:id="0"/>
    </w:p>
    <w:p w:rsidR="009D631E" w:rsidRDefault="009D631E" w:rsidP="001B5281">
      <w:pPr>
        <w:pStyle w:val="20"/>
        <w:shd w:val="clear" w:color="auto" w:fill="auto"/>
        <w:spacing w:after="0" w:line="240" w:lineRule="exact"/>
      </w:pPr>
      <w:r>
        <w:t>НА ДЕТСКА ГРАДИНА 145 „БЪЛГАРКА“</w:t>
      </w:r>
    </w:p>
    <w:p w:rsidR="003A7323" w:rsidRDefault="003A7323" w:rsidP="001B5281">
      <w:pPr>
        <w:pStyle w:val="20"/>
        <w:shd w:val="clear" w:color="auto" w:fill="auto"/>
        <w:spacing w:after="0" w:line="240" w:lineRule="exact"/>
      </w:pPr>
    </w:p>
    <w:p w:rsidR="003A7323" w:rsidRDefault="003A7323" w:rsidP="001B5281">
      <w:pPr>
        <w:pStyle w:val="20"/>
        <w:shd w:val="clear" w:color="auto" w:fill="auto"/>
        <w:spacing w:after="0" w:line="240" w:lineRule="exact"/>
      </w:pPr>
    </w:p>
    <w:p w:rsidR="003A7323" w:rsidRDefault="003A7323" w:rsidP="001B5281">
      <w:pPr>
        <w:pStyle w:val="20"/>
        <w:shd w:val="clear" w:color="auto" w:fill="auto"/>
        <w:spacing w:after="0" w:line="240" w:lineRule="exact"/>
      </w:pPr>
    </w:p>
    <w:p w:rsidR="008026B1" w:rsidRDefault="00E152B0" w:rsidP="00491FD5">
      <w:pPr>
        <w:pStyle w:val="20"/>
        <w:shd w:val="clear" w:color="auto" w:fill="auto"/>
        <w:spacing w:after="0" w:line="240" w:lineRule="exact"/>
      </w:pPr>
      <w:bookmarkStart w:id="4" w:name="bookmark1"/>
      <w:r>
        <w:t>ВЪВЕДЕНИЕ</w:t>
      </w:r>
      <w:bookmarkEnd w:id="4"/>
    </w:p>
    <w:p w:rsidR="008026B1" w:rsidRDefault="00E152B0" w:rsidP="003A7323">
      <w:pPr>
        <w:pStyle w:val="22"/>
        <w:shd w:val="clear" w:color="auto" w:fill="auto"/>
        <w:spacing w:before="0"/>
        <w:ind w:firstLine="620"/>
      </w:pPr>
      <w:r>
        <w:t>Българското предучилищно образование утвърждава в своето историческо и демократично</w:t>
      </w:r>
      <w:r>
        <w:br/>
        <w:t>наследство европейски ориентиран образователен модел върху философията и стратегическите</w:t>
      </w:r>
      <w:r>
        <w:br/>
        <w:t>послания за учене през целия живот. Реализирането на тази концепция има своите основания и</w:t>
      </w:r>
      <w:r>
        <w:br/>
        <w:t>приоритети в периода на предучилищното детство.</w:t>
      </w:r>
    </w:p>
    <w:p w:rsidR="008026B1" w:rsidRDefault="00E152B0" w:rsidP="003A7323">
      <w:pPr>
        <w:pStyle w:val="22"/>
        <w:shd w:val="clear" w:color="auto" w:fill="auto"/>
        <w:spacing w:before="0"/>
        <w:ind w:firstLine="620"/>
      </w:pPr>
      <w:r>
        <w:t xml:space="preserve">Предучилищния процес е смислово </w:t>
      </w:r>
      <w:r w:rsidR="009C2040">
        <w:t>и съдържателно изразена самоценн</w:t>
      </w:r>
      <w:r>
        <w:t>а реалност , в която</w:t>
      </w:r>
      <w:r>
        <w:br/>
        <w:t>детето изразява своята индивидуална уникалност , утвърждава своето социално присъствие в групата</w:t>
      </w:r>
      <w:r>
        <w:br/>
        <w:t>от връстници и света , демонстрира познание , творческо отношение и култура на пресъздаване на</w:t>
      </w:r>
      <w:r>
        <w:br/>
        <w:t>света . Същевременно ранното предучи</w:t>
      </w:r>
      <w:r w:rsidR="00491FD5">
        <w:t>лищно образование продължава пр</w:t>
      </w:r>
      <w:r>
        <w:t>и</w:t>
      </w:r>
      <w:r w:rsidR="00491FD5">
        <w:t>е</w:t>
      </w:r>
      <w:r>
        <w:t>мствено и логично в</w:t>
      </w:r>
      <w:r>
        <w:br/>
        <w:t>подготвителна група - завършителния етап на задължително предучилищно образование и</w:t>
      </w:r>
      <w:r>
        <w:br/>
        <w:t>подготовка за училище.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Двата основополагащи етапа са неделими и обвързани: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Неформално </w:t>
      </w:r>
      <w:r>
        <w:t>- поради ха</w:t>
      </w:r>
      <w:r w:rsidR="004E4059">
        <w:t>рактера на субект - субектните</w:t>
      </w:r>
      <w:r>
        <w:t xml:space="preserve"> отношения между детето и педагога и</w:t>
      </w:r>
      <w:r>
        <w:br/>
        <w:t>ценността на тяхната личностна и делова среда в двата условно обособени , но интегрални етапи в</w:t>
      </w:r>
      <w:r>
        <w:br/>
        <w:t>една и съща институция - детска градина,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Формално </w:t>
      </w:r>
      <w:r>
        <w:t>- поради комплексност на целите , направленията , образователното съдържание и начина</w:t>
      </w:r>
      <w:r>
        <w:br/>
        <w:t>на отчитане на очакваните резултати в края на предучилищното детство.</w:t>
      </w:r>
    </w:p>
    <w:p w:rsidR="008026B1" w:rsidRDefault="00E152B0" w:rsidP="003A7323">
      <w:pPr>
        <w:pStyle w:val="22"/>
        <w:shd w:val="clear" w:color="auto" w:fill="auto"/>
        <w:spacing w:before="0"/>
        <w:ind w:firstLine="500"/>
      </w:pPr>
      <w:r>
        <w:t>Децата са бъдещите възрастни , които ще определят прогреса на обществото . В този смисъл на</w:t>
      </w:r>
      <w:r>
        <w:br/>
        <w:t>децата в съвременните образователни предучилищни институции се предоставя възможност за</w:t>
      </w:r>
      <w:r>
        <w:br/>
        <w:t>отглеждане , възпитаване и социализиране , които са от значение за процеса на бъдещото общество.</w:t>
      </w:r>
      <w:r>
        <w:br/>
        <w:t>Усъвършенстването на субективния опит на детето до края на предучилищната възраст се</w:t>
      </w:r>
      <w:r>
        <w:br/>
        <w:t>осъществява под влиянието на организирани институционално фактури , сред които основна роля</w:t>
      </w:r>
      <w:r>
        <w:br/>
        <w:t>играят детската градина, семейството и индивидуалния стил на дейност и поведение в</w:t>
      </w:r>
      <w:r>
        <w:br/>
        <w:t>трансформирането на субекта игрово- образователно пространство - третия фактор в</w:t>
      </w:r>
      <w:r>
        <w:br/>
        <w:t>предучилищното взаимодействие . Това пространство за предучилищното детство е субективно</w:t>
      </w:r>
      <w:r>
        <w:br/>
        <w:t>ценната и значима , трансформираща се динамично , според доминирането на играещата общност</w:t>
      </w:r>
      <w:r>
        <w:br/>
        <w:t>среда , а не училищната класна стая, която при целодневна организация на престоя все още трябва да</w:t>
      </w:r>
      <w:r>
        <w:br/>
        <w:t>се усъвършенства интензивно , за да стане място за живот на учениците.</w:t>
      </w:r>
    </w:p>
    <w:p w:rsidR="008026B1" w:rsidRDefault="00E152B0" w:rsidP="003A7323">
      <w:pPr>
        <w:pStyle w:val="22"/>
        <w:shd w:val="clear" w:color="auto" w:fill="auto"/>
        <w:spacing w:before="0"/>
        <w:ind w:firstLine="500"/>
      </w:pPr>
      <w:r>
        <w:t>Програмната система се основава на разбирането , че главната ценност в институционалната</w:t>
      </w:r>
      <w:r>
        <w:br/>
        <w:t>система на предучилищното образование е детето. Интересите на останалите участници в този</w:t>
      </w:r>
      <w:r>
        <w:br/>
        <w:t>процес ( управленци , експерти , учители , директори , кметове , издатели и др.) се подчиняват на</w:t>
      </w:r>
      <w:r>
        <w:br/>
        <w:t>основната цел - осигуряване на равен достъп и качествено образование на децата в детските</w:t>
      </w:r>
      <w:r>
        <w:br/>
        <w:t>градини.</w:t>
      </w:r>
    </w:p>
    <w:p w:rsidR="00766AB1" w:rsidRDefault="00E152B0" w:rsidP="00491FD5">
      <w:pPr>
        <w:pStyle w:val="22"/>
        <w:shd w:val="clear" w:color="auto" w:fill="auto"/>
        <w:spacing w:before="0"/>
        <w:ind w:firstLine="500"/>
      </w:pPr>
      <w:r>
        <w:t>Програмната система е цялостна концепция за развитие на детето и придобиване на</w:t>
      </w:r>
      <w:r>
        <w:br/>
        <w:t>компетентности по всяко образователно направление чрез подходи и форми на педагогическо</w:t>
      </w:r>
      <w:r>
        <w:br/>
        <w:t>взаимодействие , които са в съответствие със Закона за предучилищното и училищното образование</w:t>
      </w:r>
      <w:r>
        <w:br/>
      </w:r>
      <w:r>
        <w:lastRenderedPageBreak/>
        <w:t>и Наредба № 5 и държавните образователни стандарти за предучилищното образование. Като фокус</w:t>
      </w:r>
      <w:r>
        <w:br/>
        <w:t>за основополагащите представи и закономерности на педагогическото взаимодействие</w:t>
      </w:r>
      <w:r>
        <w:br/>
        <w:t>предучилищното образование систематизира чрез нея педагогическите функции на образователните</w:t>
      </w:r>
      <w:r>
        <w:br/>
        <w:t>институционални</w:t>
      </w:r>
      <w:r w:rsidR="00491FD5">
        <w:t xml:space="preserve"> и неиституционални структури. </w:t>
      </w:r>
      <w:r>
        <w:t>Детската градина е основният гарант като</w:t>
      </w:r>
      <w:r>
        <w:br/>
        <w:t>функционираща институция за реализация на държавните образователни стандарти.</w:t>
      </w:r>
    </w:p>
    <w:p w:rsidR="007D3690" w:rsidRDefault="007D3690" w:rsidP="00491FD5">
      <w:pPr>
        <w:pStyle w:val="22"/>
        <w:shd w:val="clear" w:color="auto" w:fill="auto"/>
        <w:spacing w:before="0"/>
        <w:ind w:firstLine="500"/>
      </w:pPr>
    </w:p>
    <w:p w:rsidR="008026B1" w:rsidRDefault="00E152B0" w:rsidP="00491FD5">
      <w:pPr>
        <w:pStyle w:val="22"/>
        <w:shd w:val="clear" w:color="auto" w:fill="auto"/>
        <w:spacing w:before="0"/>
        <w:ind w:firstLine="0"/>
      </w:pPr>
      <w:r>
        <w:t>Съгласно чл. 70, ал.1 от Закона за предучилищното и училищното образование процесът на</w:t>
      </w:r>
      <w:r>
        <w:br/>
        <w:t>предучилищното образование е подчинен на прилагане на програмна система като част от</w:t>
      </w:r>
      <w:r>
        <w:br/>
        <w:t>стратегията за развитие на учебното заведение, което извършва задължително предучилищно</w:t>
      </w:r>
      <w:r>
        <w:br/>
        <w:t>образование и което съответства на изискванията на Държавния образователен стандарт за</w:t>
      </w:r>
      <w:r>
        <w:br/>
        <w:t>предучилищно образование.</w:t>
      </w:r>
    </w:p>
    <w:p w:rsidR="00491FD5" w:rsidRDefault="00491FD5" w:rsidP="00491FD5">
      <w:pPr>
        <w:pStyle w:val="22"/>
        <w:shd w:val="clear" w:color="auto" w:fill="auto"/>
        <w:spacing w:before="0"/>
        <w:ind w:firstLine="0"/>
      </w:pPr>
    </w:p>
    <w:p w:rsidR="00491FD5" w:rsidRDefault="00491FD5" w:rsidP="00491FD5">
      <w:pPr>
        <w:pStyle w:val="22"/>
        <w:shd w:val="clear" w:color="auto" w:fill="auto"/>
        <w:spacing w:before="0"/>
        <w:ind w:firstLine="0"/>
      </w:pPr>
    </w:p>
    <w:p w:rsidR="008026B1" w:rsidRDefault="00E152B0" w:rsidP="003A7323">
      <w:pPr>
        <w:pStyle w:val="20"/>
        <w:shd w:val="clear" w:color="auto" w:fill="auto"/>
        <w:spacing w:after="206" w:line="240" w:lineRule="exact"/>
      </w:pPr>
      <w:bookmarkStart w:id="5" w:name="bookmark2"/>
      <w:r>
        <w:t>МИСИЯ</w:t>
      </w:r>
      <w:bookmarkEnd w:id="5"/>
    </w:p>
    <w:p w:rsidR="00491FD5" w:rsidRDefault="00491FD5" w:rsidP="003A7323">
      <w:pPr>
        <w:pStyle w:val="20"/>
        <w:shd w:val="clear" w:color="auto" w:fill="auto"/>
        <w:spacing w:after="206" w:line="240" w:lineRule="exact"/>
      </w:pPr>
    </w:p>
    <w:p w:rsidR="008026B1" w:rsidRDefault="00E152B0" w:rsidP="003A7323">
      <w:pPr>
        <w:pStyle w:val="22"/>
        <w:shd w:val="clear" w:color="auto" w:fill="auto"/>
        <w:spacing w:before="0"/>
        <w:ind w:firstLine="600"/>
      </w:pPr>
      <w:r>
        <w:t>Мисията на детската градина като образователна институция е да бъде професионално</w:t>
      </w:r>
      <w:r>
        <w:br/>
        <w:t>подготвено от учителите пространство за игра , познание , обучение и творчество , с желани и</w:t>
      </w:r>
      <w:r>
        <w:br/>
        <w:t>значими за децата и техните родители форми за образователен процес и културен просперитет в</w:t>
      </w:r>
      <w:r>
        <w:br/>
        <w:t>обществото. Тя осигурява равен достъп до задължителната подготовка на децата , които нямат</w:t>
      </w:r>
      <w:r>
        <w:br/>
        <w:t>равен старт - деца за които българският език не е майчин и другите деца.</w:t>
      </w:r>
    </w:p>
    <w:p w:rsidR="008026B1" w:rsidRDefault="00E152B0" w:rsidP="003A7323">
      <w:pPr>
        <w:pStyle w:val="22"/>
        <w:shd w:val="clear" w:color="auto" w:fill="auto"/>
        <w:spacing w:before="0"/>
        <w:ind w:firstLine="240"/>
      </w:pPr>
      <w:r>
        <w:rPr>
          <w:rStyle w:val="23"/>
        </w:rPr>
        <w:t xml:space="preserve">На първо място </w:t>
      </w:r>
      <w:r>
        <w:t>- детската градина е отворена система за публично социално присъствие и</w:t>
      </w:r>
      <w:r>
        <w:br/>
        <w:t>център на субекти , имащи отношение и отговорност към единно социално- педагогическата</w:t>
      </w:r>
      <w:r>
        <w:br/>
        <w:t>система „детска градина - начално училище”.</w:t>
      </w:r>
    </w:p>
    <w:p w:rsidR="008026B1" w:rsidRDefault="00E152B0" w:rsidP="003A7323">
      <w:pPr>
        <w:pStyle w:val="22"/>
        <w:shd w:val="clear" w:color="auto" w:fill="auto"/>
        <w:spacing w:before="0"/>
        <w:ind w:firstLine="240"/>
      </w:pPr>
      <w:r>
        <w:rPr>
          <w:rStyle w:val="23"/>
        </w:rPr>
        <w:t xml:space="preserve">На второ място </w:t>
      </w:r>
      <w:r>
        <w:t>- това означава , че тя е ценна среда за социални контакти при реализиране</w:t>
      </w:r>
      <w:r>
        <w:br/>
        <w:t>целите на съвременното предучилищно образование на неговия ранен и задължителен етап.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240"/>
      </w:pPr>
      <w:r>
        <w:rPr>
          <w:rStyle w:val="23"/>
        </w:rPr>
        <w:t xml:space="preserve">На трето място </w:t>
      </w:r>
      <w:r>
        <w:t>- тя реализира целенасочен процес на педагогическото образование за родителите</w:t>
      </w:r>
      <w:r>
        <w:br/>
        <w:t>като инициативен субект във взаимодействието със семейството и осъществява педагогически</w:t>
      </w:r>
      <w:r>
        <w:br/>
        <w:t>целесъобразно и компетентно сътрудничество с родителите.</w:t>
      </w:r>
    </w:p>
    <w:p w:rsidR="008026B1" w:rsidRDefault="00E152B0" w:rsidP="003A7323">
      <w:pPr>
        <w:pStyle w:val="22"/>
        <w:shd w:val="clear" w:color="auto" w:fill="auto"/>
        <w:spacing w:before="0"/>
        <w:ind w:firstLine="480"/>
      </w:pPr>
      <w:r>
        <w:t>Да поддържаме високо качество и ефективност на целия процес в институцията в съответствие</w:t>
      </w:r>
      <w:r>
        <w:br/>
        <w:t>с изискванията на ЗПУО и „Европа 2020”, както и на всички поднормативни актове , за да</w:t>
      </w:r>
      <w:r>
        <w:br/>
        <w:t>отговорим на предизвикателствата на времето , в което живеем. Да спечелим и доведем до успешна</w:t>
      </w:r>
      <w:r>
        <w:br/>
        <w:t>реализация различни национални и международни проекти . Да изградим стабилни партньорства и</w:t>
      </w:r>
      <w:r>
        <w:br/>
        <w:t>взаимоотношения, основани на толерантност и разбирателство. Да възпитаваме и изграждаме</w:t>
      </w:r>
      <w:r>
        <w:br/>
        <w:t>необходимите социални умения у децата за общуване и правилно поведение в обществото. Да</w:t>
      </w:r>
      <w:r>
        <w:br/>
        <w:t>изградим личности , възпитани в дух на родолюбие и патриотизъм , с модерно виждане за света и с</w:t>
      </w:r>
      <w:r>
        <w:br/>
        <w:t>високо степен на конкурентно способност , така че да превърнем България в просперираща</w:t>
      </w:r>
      <w:r>
        <w:br/>
        <w:t>европейска държава. Да развиваме и поддържаме физическата дееспособност и да осигурим</w:t>
      </w:r>
      <w:r>
        <w:br/>
        <w:t>подготовка за активен и здравословен начин на живот.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480"/>
      </w:pPr>
      <w:r>
        <w:t>Да продължим да осъществяваме целодневна организация на работа като инструмент за</w:t>
      </w:r>
      <w:r>
        <w:br/>
        <w:t>превенция на отпадане от детската градина , за осигуряване на специализирана помощ при</w:t>
      </w:r>
      <w:r>
        <w:br/>
        <w:t>подготовката , за развиване на таланти и удовлетворяване на потребности и интереси.</w:t>
      </w:r>
    </w:p>
    <w:p w:rsidR="008026B1" w:rsidRDefault="00E152B0" w:rsidP="003A7323">
      <w:pPr>
        <w:pStyle w:val="22"/>
        <w:shd w:val="clear" w:color="auto" w:fill="auto"/>
        <w:spacing w:before="0"/>
        <w:ind w:firstLine="600"/>
      </w:pPr>
      <w:r>
        <w:t>Да утвърждаваме съвременни иновационни модели на възпитателно - образователна дейност в</w:t>
      </w:r>
      <w:r>
        <w:br/>
        <w:t>детската градина, които осигуряват максимално развитие на детския личностен потенциал, създадат</w:t>
      </w:r>
      <w:r>
        <w:br/>
        <w:t>възможности за пълноценна социална реализация на детето и развитие на способностите му в процеса</w:t>
      </w:r>
      <w:r>
        <w:br/>
        <w:t>на възпитание и обучение; поставят основите в личностното развитие на бъдещите граждани на</w:t>
      </w:r>
      <w:r>
        <w:br/>
        <w:t>Европа, съхранили своята национална култура и родова идентичност; да формираме децата като</w:t>
      </w:r>
      <w:r>
        <w:br/>
        <w:t>личности на 21 век - рационални, с критическо мислене и творчески нагласи, притежаващи богатство</w:t>
      </w:r>
      <w:r>
        <w:br/>
        <w:t>от широки интереси, знания, умения, компетенции, умеещи да взаимодействат с околните.</w:t>
      </w:r>
    </w:p>
    <w:p w:rsidR="003A7323" w:rsidRDefault="003A7323" w:rsidP="003A7323">
      <w:pPr>
        <w:pStyle w:val="22"/>
        <w:shd w:val="clear" w:color="auto" w:fill="auto"/>
        <w:spacing w:before="0"/>
        <w:ind w:firstLine="600"/>
      </w:pPr>
    </w:p>
    <w:p w:rsidR="003A7323" w:rsidRDefault="003A7323" w:rsidP="003A7323">
      <w:pPr>
        <w:pStyle w:val="22"/>
        <w:shd w:val="clear" w:color="auto" w:fill="auto"/>
        <w:spacing w:before="0"/>
        <w:ind w:firstLine="600"/>
      </w:pPr>
    </w:p>
    <w:p w:rsidR="003A7323" w:rsidRDefault="003A7323" w:rsidP="003A7323">
      <w:pPr>
        <w:pStyle w:val="22"/>
        <w:shd w:val="clear" w:color="auto" w:fill="auto"/>
        <w:spacing w:before="0"/>
        <w:ind w:firstLine="600"/>
      </w:pPr>
    </w:p>
    <w:p w:rsidR="003A7323" w:rsidRDefault="003A7323" w:rsidP="003A7323">
      <w:pPr>
        <w:pStyle w:val="22"/>
        <w:shd w:val="clear" w:color="auto" w:fill="auto"/>
        <w:spacing w:before="0"/>
        <w:ind w:firstLine="600"/>
      </w:pPr>
    </w:p>
    <w:p w:rsidR="008026B1" w:rsidRDefault="00E152B0" w:rsidP="003A7323">
      <w:pPr>
        <w:pStyle w:val="20"/>
        <w:shd w:val="clear" w:color="auto" w:fill="auto"/>
        <w:spacing w:after="0" w:line="240" w:lineRule="exact"/>
      </w:pPr>
      <w:bookmarkStart w:id="6" w:name="bookmark3"/>
      <w:r>
        <w:lastRenderedPageBreak/>
        <w:t>ВИЗИЯ</w:t>
      </w:r>
      <w:bookmarkEnd w:id="6"/>
    </w:p>
    <w:p w:rsidR="004A18E4" w:rsidRDefault="004A18E4" w:rsidP="003A7323">
      <w:pPr>
        <w:pStyle w:val="20"/>
        <w:shd w:val="clear" w:color="auto" w:fill="auto"/>
        <w:spacing w:after="0" w:line="240" w:lineRule="exact"/>
      </w:pPr>
    </w:p>
    <w:p w:rsidR="004A18E4" w:rsidRDefault="004A18E4" w:rsidP="003A7323">
      <w:pPr>
        <w:pStyle w:val="20"/>
        <w:shd w:val="clear" w:color="auto" w:fill="auto"/>
        <w:spacing w:after="0" w:line="240" w:lineRule="exact"/>
      </w:pPr>
    </w:p>
    <w:p w:rsidR="008026B1" w:rsidRDefault="004A18E4" w:rsidP="004A18E4">
      <w:pPr>
        <w:pStyle w:val="20"/>
        <w:shd w:val="clear" w:color="auto" w:fill="auto"/>
        <w:spacing w:after="0" w:line="240" w:lineRule="exact"/>
      </w:pPr>
      <w:r>
        <w:t xml:space="preserve"> </w:t>
      </w:r>
      <w:r w:rsidR="00E152B0">
        <w:t>Предучилищното образование поставя пред обществеността ни две основни перспективи за</w:t>
      </w:r>
      <w:r w:rsidR="00E152B0">
        <w:br/>
        <w:t>институционално реализиране 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Първата е създаване на условия за формиране на положително отношение към училището и</w:t>
      </w:r>
      <w:r>
        <w:br/>
        <w:t>мотивация за учене - важни фактури за успех в подготвителната група и в училище. Ранното</w:t>
      </w:r>
      <w:r>
        <w:br/>
        <w:t>формиране на мотиви за учене гарантира трайно положително отношение към тази дейност и</w:t>
      </w:r>
      <w:r>
        <w:br/>
        <w:t>създава мотиви за учене през целия живот . Тази задача е особено важна за децата , които живеят в</w:t>
      </w:r>
      <w:r>
        <w:br/>
        <w:t>среда , в която образованието не се приема за ценност.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Предучилищното образование има и втора глобална перспектива - да полага усилия за изграждане</w:t>
      </w:r>
      <w:r>
        <w:br/>
        <w:t>на положително отношение към образованието и у родителите. Мотивираните родители помагат да</w:t>
      </w:r>
      <w:r>
        <w:br/>
        <w:t>се преодолеят трудности и препятствия , за да се гарантират успешно обучение на децата преди</w:t>
      </w:r>
      <w:r>
        <w:br/>
        <w:t>постъпване в подготвителна група , а след това и в начално училище. Израстването на различните</w:t>
      </w:r>
      <w:r>
        <w:br/>
        <w:t>култури и тяхната взаимовръзка не могат да се разглеждат изолирано от проблемите на</w:t>
      </w:r>
      <w:r>
        <w:br/>
        <w:t>предучилищната педагогика. Тази закономерност лежи в основата на междукултурното</w:t>
      </w:r>
      <w:r>
        <w:br/>
        <w:t>взаимодействие в предучилищното детство. Тя не изчерпва само изясняването на едно понятие , а</w:t>
      </w:r>
      <w:r>
        <w:br/>
        <w:t>предполага разгръщането на съдържащите го закономерни тенденции , осигурени като съответни</w:t>
      </w:r>
      <w:r>
        <w:br/>
        <w:t>възпитателни цели , образователно съдържание и педагогически организационни форми и средства</w:t>
      </w:r>
      <w:r>
        <w:br/>
        <w:t>. Доближаването до другия , до различния , до уникалния - в процеса на предучилищното възпитание</w:t>
      </w:r>
      <w:r>
        <w:br/>
        <w:t>и подготовка - досега те не са били достатъчно добре организационно институционално осигурени.</w:t>
      </w:r>
    </w:p>
    <w:p w:rsidR="008026B1" w:rsidRPr="00D47C24" w:rsidRDefault="00E152B0" w:rsidP="003A7323">
      <w:pPr>
        <w:pStyle w:val="30"/>
        <w:shd w:val="clear" w:color="auto" w:fill="auto"/>
        <w:ind w:firstLine="140"/>
        <w:rPr>
          <w:b w:val="0"/>
        </w:rPr>
      </w:pPr>
      <w:r w:rsidRPr="00D47C24">
        <w:rPr>
          <w:b w:val="0"/>
        </w:rPr>
        <w:t>Детската градина ще запази своя облик и традиция. Тя ще с</w:t>
      </w:r>
      <w:r w:rsidR="004E4059" w:rsidRPr="00D47C24">
        <w:rPr>
          <w:b w:val="0"/>
        </w:rPr>
        <w:t xml:space="preserve">е развива като детска градина </w:t>
      </w:r>
      <w:r w:rsidRPr="00D47C24">
        <w:rPr>
          <w:b w:val="0"/>
        </w:rPr>
        <w:t>с</w:t>
      </w:r>
      <w:r w:rsidRPr="00D47C24">
        <w:rPr>
          <w:b w:val="0"/>
        </w:rPr>
        <w:br/>
        <w:t>всички форми на обучение , отглеждане , възпитаване и социализация. Постигането на</w:t>
      </w:r>
      <w:r w:rsidRPr="00D47C24">
        <w:rPr>
          <w:b w:val="0"/>
        </w:rPr>
        <w:br/>
        <w:t>качествен образов</w:t>
      </w:r>
      <w:r w:rsidR="004E4059" w:rsidRPr="00D47C24">
        <w:rPr>
          <w:b w:val="0"/>
        </w:rPr>
        <w:t>ателен процес,</w:t>
      </w:r>
      <w:r w:rsidRPr="00D47C24">
        <w:rPr>
          <w:b w:val="0"/>
        </w:rPr>
        <w:t xml:space="preserve"> ще бъде реализиран с</w:t>
      </w:r>
      <w:r w:rsidRPr="00D47C24">
        <w:rPr>
          <w:b w:val="0"/>
        </w:rPr>
        <w:br/>
        <w:t>висококвалифицирани педагози , които имат съвременно мислене и методика за работа, които</w:t>
      </w:r>
      <w:r w:rsidRPr="00D47C24">
        <w:rPr>
          <w:b w:val="0"/>
        </w:rPr>
        <w:br/>
        <w:t>използват допълнителни форми за обучение, избрани от родителите и в съответствие с</w:t>
      </w:r>
      <w:r w:rsidRPr="00D47C24">
        <w:rPr>
          <w:b w:val="0"/>
        </w:rPr>
        <w:br/>
        <w:t>интересите на децата.</w:t>
      </w:r>
      <w:r w:rsidR="004E4059" w:rsidRPr="00D47C24">
        <w:rPr>
          <w:b w:val="0"/>
        </w:rPr>
        <w:t xml:space="preserve"> </w:t>
      </w:r>
      <w:r w:rsidRPr="00D47C24">
        <w:rPr>
          <w:b w:val="0"/>
        </w:rPr>
        <w:t xml:space="preserve"> </w:t>
      </w:r>
    </w:p>
    <w:p w:rsidR="008026B1" w:rsidRPr="00D47C24" w:rsidRDefault="00E152B0" w:rsidP="003A7323">
      <w:pPr>
        <w:pStyle w:val="30"/>
        <w:shd w:val="clear" w:color="auto" w:fill="auto"/>
        <w:rPr>
          <w:b w:val="0"/>
        </w:rPr>
      </w:pPr>
      <w:r w:rsidRPr="00D47C24">
        <w:rPr>
          <w:b w:val="0"/>
        </w:rPr>
        <w:t>Ще утвърдим в общественото пространство детската градина като модерна, гъвкава,</w:t>
      </w:r>
      <w:r w:rsidRPr="00D47C24">
        <w:rPr>
          <w:b w:val="0"/>
        </w:rPr>
        <w:br/>
        <w:t>конкурентна и необходима предучилищна институция, като среда за социално - културна,</w:t>
      </w:r>
      <w:r w:rsidRPr="00D47C24">
        <w:rPr>
          <w:b w:val="0"/>
        </w:rPr>
        <w:br/>
        <w:t>възпитателна и образователна работа, като център за творчество, като съмишленик и партньор</w:t>
      </w:r>
      <w:r w:rsidRPr="00D47C24">
        <w:rPr>
          <w:b w:val="0"/>
        </w:rPr>
        <w:br/>
        <w:t>на деца, родители и учители чрез:</w:t>
      </w:r>
    </w:p>
    <w:p w:rsidR="008026B1" w:rsidRPr="00D47C24" w:rsidRDefault="00E152B0" w:rsidP="003A7323">
      <w:pPr>
        <w:pStyle w:val="30"/>
        <w:numPr>
          <w:ilvl w:val="0"/>
          <w:numId w:val="1"/>
        </w:numPr>
        <w:shd w:val="clear" w:color="auto" w:fill="auto"/>
        <w:tabs>
          <w:tab w:val="left" w:pos="746"/>
        </w:tabs>
        <w:ind w:firstLine="520"/>
        <w:jc w:val="left"/>
        <w:rPr>
          <w:b w:val="0"/>
        </w:rPr>
      </w:pPr>
      <w:r w:rsidRPr="00D47C24">
        <w:rPr>
          <w:b w:val="0"/>
        </w:rPr>
        <w:t>осигуряване на условия за социален и емоционален комфорт, психическо, физическо и</w:t>
      </w:r>
      <w:r w:rsidRPr="00D47C24">
        <w:rPr>
          <w:b w:val="0"/>
        </w:rPr>
        <w:br/>
        <w:t>т</w:t>
      </w:r>
      <w:r w:rsidR="004E4059" w:rsidRPr="00D47C24">
        <w:rPr>
          <w:b w:val="0"/>
        </w:rPr>
        <w:t>ворческо развитие на децата от 3</w:t>
      </w:r>
      <w:r w:rsidRPr="00D47C24">
        <w:rPr>
          <w:b w:val="0"/>
        </w:rPr>
        <w:t xml:space="preserve"> до 7 - годишна възраст;</w:t>
      </w:r>
    </w:p>
    <w:p w:rsidR="008026B1" w:rsidRPr="00D47C24" w:rsidRDefault="00E152B0" w:rsidP="003A7323">
      <w:pPr>
        <w:pStyle w:val="30"/>
        <w:numPr>
          <w:ilvl w:val="0"/>
          <w:numId w:val="1"/>
        </w:numPr>
        <w:shd w:val="clear" w:color="auto" w:fill="auto"/>
        <w:tabs>
          <w:tab w:val="left" w:pos="746"/>
        </w:tabs>
        <w:ind w:firstLine="520"/>
        <w:jc w:val="left"/>
        <w:rPr>
          <w:b w:val="0"/>
        </w:rPr>
      </w:pPr>
      <w:r w:rsidRPr="00D47C24">
        <w:rPr>
          <w:b w:val="0"/>
        </w:rPr>
        <w:t>гарантиране на личностно - ори</w:t>
      </w:r>
      <w:r w:rsidR="004E4059" w:rsidRPr="00D47C24">
        <w:rPr>
          <w:b w:val="0"/>
        </w:rPr>
        <w:t>ентиран и ефективен</w:t>
      </w:r>
      <w:r w:rsidRPr="00D47C24">
        <w:rPr>
          <w:b w:val="0"/>
        </w:rPr>
        <w:t xml:space="preserve"> възпитателно -</w:t>
      </w:r>
      <w:r w:rsidRPr="00D47C24">
        <w:rPr>
          <w:b w:val="0"/>
        </w:rPr>
        <w:br/>
        <w:t>образователен процес в педагогическото взаимодействие;</w:t>
      </w:r>
    </w:p>
    <w:p w:rsidR="008026B1" w:rsidRPr="00D47C24" w:rsidRDefault="00E152B0" w:rsidP="003A7323">
      <w:pPr>
        <w:pStyle w:val="30"/>
        <w:numPr>
          <w:ilvl w:val="0"/>
          <w:numId w:val="1"/>
        </w:numPr>
        <w:shd w:val="clear" w:color="auto" w:fill="auto"/>
        <w:tabs>
          <w:tab w:val="left" w:pos="878"/>
        </w:tabs>
        <w:ind w:firstLine="520"/>
        <w:jc w:val="left"/>
        <w:rPr>
          <w:b w:val="0"/>
        </w:rPr>
      </w:pPr>
      <w:r w:rsidRPr="00D47C24">
        <w:rPr>
          <w:b w:val="0"/>
        </w:rPr>
        <w:t>водене на постоянен конструктивен междукултурен диалог, с доверие и подкрепа на</w:t>
      </w:r>
      <w:r w:rsidRPr="00D47C24">
        <w:rPr>
          <w:b w:val="0"/>
        </w:rPr>
        <w:br/>
        <w:t>родителите в името на децата.</w:t>
      </w:r>
    </w:p>
    <w:p w:rsidR="00491FD5" w:rsidRDefault="00491FD5" w:rsidP="003A7323">
      <w:pPr>
        <w:pStyle w:val="30"/>
        <w:numPr>
          <w:ilvl w:val="0"/>
          <w:numId w:val="1"/>
        </w:numPr>
        <w:shd w:val="clear" w:color="auto" w:fill="auto"/>
        <w:tabs>
          <w:tab w:val="left" w:pos="878"/>
        </w:tabs>
        <w:ind w:firstLine="520"/>
        <w:jc w:val="left"/>
      </w:pPr>
    </w:p>
    <w:p w:rsidR="008026B1" w:rsidRDefault="00E152B0" w:rsidP="003A7323">
      <w:pPr>
        <w:pStyle w:val="20"/>
        <w:shd w:val="clear" w:color="auto" w:fill="auto"/>
        <w:spacing w:after="246" w:line="240" w:lineRule="exact"/>
        <w:ind w:left="4940"/>
        <w:jc w:val="left"/>
      </w:pPr>
      <w:bookmarkStart w:id="7" w:name="bookmark4"/>
      <w:r>
        <w:t>ЦЕННОСТИ</w:t>
      </w:r>
      <w:bookmarkEnd w:id="7"/>
    </w:p>
    <w:p w:rsidR="008026B1" w:rsidRPr="00D47C24" w:rsidRDefault="00E152B0" w:rsidP="003A7323">
      <w:pPr>
        <w:pStyle w:val="30"/>
        <w:numPr>
          <w:ilvl w:val="0"/>
          <w:numId w:val="2"/>
        </w:numPr>
        <w:shd w:val="clear" w:color="auto" w:fill="auto"/>
        <w:tabs>
          <w:tab w:val="left" w:pos="746"/>
        </w:tabs>
        <w:spacing w:line="293" w:lineRule="exact"/>
        <w:ind w:left="400"/>
        <w:rPr>
          <w:b w:val="0"/>
        </w:rPr>
      </w:pPr>
      <w:r w:rsidRPr="00D47C24">
        <w:rPr>
          <w:b w:val="0"/>
        </w:rPr>
        <w:t>Осигуряване на щастливо детство на всяко дете.</w:t>
      </w:r>
    </w:p>
    <w:p w:rsidR="008026B1" w:rsidRPr="00D47C24" w:rsidRDefault="00E152B0" w:rsidP="003A7323">
      <w:pPr>
        <w:pStyle w:val="30"/>
        <w:numPr>
          <w:ilvl w:val="0"/>
          <w:numId w:val="2"/>
        </w:numPr>
        <w:shd w:val="clear" w:color="auto" w:fill="auto"/>
        <w:tabs>
          <w:tab w:val="left" w:pos="746"/>
        </w:tabs>
        <w:spacing w:line="293" w:lineRule="exact"/>
        <w:ind w:left="400"/>
        <w:rPr>
          <w:b w:val="0"/>
        </w:rPr>
      </w:pPr>
      <w:r w:rsidRPr="00D47C24">
        <w:rPr>
          <w:b w:val="0"/>
        </w:rPr>
        <w:t>Изграждане на мотивация и увереност в собствените възможности на децата.</w:t>
      </w:r>
    </w:p>
    <w:p w:rsidR="008026B1" w:rsidRPr="00D47C24" w:rsidRDefault="00E152B0" w:rsidP="003A7323">
      <w:pPr>
        <w:pStyle w:val="30"/>
        <w:numPr>
          <w:ilvl w:val="0"/>
          <w:numId w:val="2"/>
        </w:numPr>
        <w:shd w:val="clear" w:color="auto" w:fill="auto"/>
        <w:tabs>
          <w:tab w:val="left" w:pos="746"/>
        </w:tabs>
        <w:spacing w:line="293" w:lineRule="exact"/>
        <w:ind w:left="400"/>
        <w:rPr>
          <w:b w:val="0"/>
        </w:rPr>
      </w:pPr>
      <w:r w:rsidRPr="00D47C24">
        <w:rPr>
          <w:b w:val="0"/>
        </w:rPr>
        <w:t>Разработване на ефективна програмна система, съобразена с ДОС.</w:t>
      </w:r>
    </w:p>
    <w:p w:rsidR="008026B1" w:rsidRPr="00D47C24" w:rsidRDefault="00E152B0" w:rsidP="003A7323">
      <w:pPr>
        <w:pStyle w:val="30"/>
        <w:numPr>
          <w:ilvl w:val="0"/>
          <w:numId w:val="2"/>
        </w:numPr>
        <w:shd w:val="clear" w:color="auto" w:fill="auto"/>
        <w:tabs>
          <w:tab w:val="left" w:pos="746"/>
        </w:tabs>
        <w:spacing w:line="293" w:lineRule="exact"/>
        <w:ind w:left="400"/>
        <w:rPr>
          <w:b w:val="0"/>
        </w:rPr>
      </w:pPr>
      <w:r w:rsidRPr="00D47C24">
        <w:rPr>
          <w:b w:val="0"/>
        </w:rPr>
        <w:t xml:space="preserve">Подготовка на децата </w:t>
      </w:r>
      <w:r w:rsidR="00D47C24">
        <w:rPr>
          <w:b w:val="0"/>
        </w:rPr>
        <w:t>не само за училище, но и за живота.</w:t>
      </w:r>
    </w:p>
    <w:p w:rsidR="008026B1" w:rsidRPr="00D47C24" w:rsidRDefault="00E152B0" w:rsidP="003A7323">
      <w:pPr>
        <w:pStyle w:val="30"/>
        <w:numPr>
          <w:ilvl w:val="0"/>
          <w:numId w:val="2"/>
        </w:numPr>
        <w:shd w:val="clear" w:color="auto" w:fill="auto"/>
        <w:tabs>
          <w:tab w:val="left" w:pos="746"/>
        </w:tabs>
        <w:spacing w:line="293" w:lineRule="exact"/>
        <w:ind w:left="400"/>
        <w:rPr>
          <w:b w:val="0"/>
        </w:rPr>
      </w:pPr>
      <w:r w:rsidRPr="00D47C24">
        <w:rPr>
          <w:b w:val="0"/>
        </w:rPr>
        <w:t>Професионализъм на педагогическия екип.</w:t>
      </w:r>
    </w:p>
    <w:p w:rsidR="008026B1" w:rsidRPr="00D47C24" w:rsidRDefault="00E152B0" w:rsidP="003A7323">
      <w:pPr>
        <w:pStyle w:val="30"/>
        <w:numPr>
          <w:ilvl w:val="0"/>
          <w:numId w:val="2"/>
        </w:numPr>
        <w:shd w:val="clear" w:color="auto" w:fill="auto"/>
        <w:tabs>
          <w:tab w:val="left" w:pos="746"/>
        </w:tabs>
        <w:spacing w:line="293" w:lineRule="exact"/>
        <w:ind w:left="400"/>
        <w:rPr>
          <w:b w:val="0"/>
        </w:rPr>
      </w:pPr>
      <w:r w:rsidRPr="00D47C24">
        <w:rPr>
          <w:b w:val="0"/>
        </w:rPr>
        <w:t>Взаимодействие с родителите и факторите на социална среда.</w:t>
      </w:r>
    </w:p>
    <w:p w:rsidR="008026B1" w:rsidRPr="00D47C24" w:rsidRDefault="008026B1">
      <w:pPr>
        <w:rPr>
          <w:sz w:val="2"/>
          <w:szCs w:val="2"/>
        </w:rPr>
      </w:pPr>
    </w:p>
    <w:p w:rsidR="008026B1" w:rsidRPr="00D47C24" w:rsidRDefault="00E152B0" w:rsidP="003A7323">
      <w:pPr>
        <w:pStyle w:val="20"/>
        <w:shd w:val="clear" w:color="auto" w:fill="auto"/>
        <w:spacing w:after="288" w:line="240" w:lineRule="exact"/>
        <w:ind w:firstLine="400"/>
        <w:jc w:val="both"/>
        <w:rPr>
          <w:b w:val="0"/>
        </w:rPr>
      </w:pPr>
      <w:bookmarkStart w:id="8" w:name="bookmark5"/>
      <w:r w:rsidRPr="00D47C24">
        <w:rPr>
          <w:b w:val="0"/>
        </w:rPr>
        <w:t>• Продължаване , обогатяване и утвърждаване на традиции и ритуали.</w:t>
      </w:r>
      <w:bookmarkEnd w:id="8"/>
    </w:p>
    <w:p w:rsidR="00491FD5" w:rsidRDefault="00491FD5" w:rsidP="003A7323">
      <w:pPr>
        <w:pStyle w:val="20"/>
        <w:shd w:val="clear" w:color="auto" w:fill="auto"/>
        <w:spacing w:after="288" w:line="240" w:lineRule="exact"/>
        <w:ind w:firstLine="400"/>
        <w:jc w:val="both"/>
      </w:pPr>
    </w:p>
    <w:p w:rsidR="008026B1" w:rsidRDefault="00E152B0" w:rsidP="003A7323">
      <w:pPr>
        <w:pStyle w:val="20"/>
        <w:shd w:val="clear" w:color="auto" w:fill="auto"/>
        <w:spacing w:after="256" w:line="240" w:lineRule="exact"/>
        <w:ind w:left="20"/>
      </w:pPr>
      <w:bookmarkStart w:id="9" w:name="bookmark6"/>
      <w:r>
        <w:t>Акценти при формирането на ценностите в ДГ „</w:t>
      </w:r>
      <w:r w:rsidR="004E4059">
        <w:t>Българка</w:t>
      </w:r>
      <w:r>
        <w:t>“</w:t>
      </w:r>
      <w:bookmarkEnd w:id="9"/>
    </w:p>
    <w:p w:rsidR="00491FD5" w:rsidRDefault="00491FD5" w:rsidP="003A7323">
      <w:pPr>
        <w:pStyle w:val="20"/>
        <w:shd w:val="clear" w:color="auto" w:fill="auto"/>
        <w:spacing w:after="256" w:line="240" w:lineRule="exact"/>
        <w:ind w:left="20"/>
      </w:pPr>
    </w:p>
    <w:p w:rsidR="008026B1" w:rsidRDefault="00E152B0" w:rsidP="003A7323">
      <w:pPr>
        <w:pStyle w:val="20"/>
        <w:shd w:val="clear" w:color="auto" w:fill="auto"/>
        <w:spacing w:after="0" w:line="274" w:lineRule="exact"/>
        <w:ind w:left="20"/>
      </w:pPr>
      <w:bookmarkStart w:id="10" w:name="bookmark7"/>
      <w:r>
        <w:t>Формиране на национално самосъзнание</w:t>
      </w:r>
      <w:bookmarkEnd w:id="10"/>
    </w:p>
    <w:p w:rsidR="008026B1" w:rsidRDefault="00E152B0" w:rsidP="003A7323">
      <w:pPr>
        <w:pStyle w:val="22"/>
        <w:shd w:val="clear" w:color="auto" w:fill="auto"/>
        <w:spacing w:before="0"/>
        <w:ind w:firstLine="880"/>
      </w:pPr>
      <w:r>
        <w:t>Формирането на национално самосъзнание е важна цел, която не може да се постави в</w:t>
      </w:r>
      <w:r>
        <w:br/>
      </w:r>
      <w:r>
        <w:lastRenderedPageBreak/>
        <w:t>рамките на определен период от време. Изграждането на тези черти в детската личност е цялостна</w:t>
      </w:r>
      <w:r>
        <w:br/>
        <w:t>дейност, която обхваща детето още при първите му стъпки в детското заведение и трябва да</w:t>
      </w:r>
      <w:r>
        <w:br/>
        <w:t>продължи при постъпването му в училище. За тази цел са много важни помощта и сътрудничеството</w:t>
      </w:r>
      <w:r>
        <w:br/>
        <w:t>и на семействата, които се опитваме да спечелим като свои партньори.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Възпитаването на родолюбиви чувства и национално самосъзнание се осъществява чрез разнообразни</w:t>
      </w:r>
      <w:r>
        <w:br/>
        <w:t>форми и дейности, като стремежът е да се разширяват и задълбочават впечатленията и</w:t>
      </w:r>
      <w:r>
        <w:br/>
        <w:t>преживяванията на децата. Национални празници, народни празници на различните етноси, велики</w:t>
      </w:r>
      <w:r>
        <w:br/>
        <w:t>български исторически личности, занаяти, произведения на българския и ромския фолклор и т.н. -</w:t>
      </w:r>
      <w:r>
        <w:br/>
        <w:t>всичко това са аспекти от настоящата и бъдещата дейността на детската градина, които ще</w:t>
      </w:r>
      <w:r>
        <w:br/>
        <w:t>допринасят за активното съприкосновението на децата с българското, укрепване на националното</w:t>
      </w:r>
      <w:r>
        <w:br/>
        <w:t>им самосъзнание и ще ги направят горди със своята национална принадлежност.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Стремежът към формиране на национално самосъзнание е част от ежедневната работа на педагозите ,</w:t>
      </w:r>
      <w:r>
        <w:br/>
        <w:t>тъй като работим предимно с деца от ромски етнически произход. То може да се осъществи и с</w:t>
      </w:r>
      <w:r>
        <w:br/>
        <w:t>изучаване на народни танци и танци на етноса, от който произхожда детето, със срещи с творци на</w:t>
      </w:r>
      <w:r>
        <w:br/>
        <w:t>българското изкуство, както и с организиране на специални празници по повод на традиционни</w:t>
      </w:r>
      <w:r>
        <w:br/>
        <w:t>български и ромски народни обичаи.</w:t>
      </w:r>
    </w:p>
    <w:p w:rsidR="008026B1" w:rsidRDefault="002F684D" w:rsidP="003A7323">
      <w:pPr>
        <w:pStyle w:val="20"/>
        <w:shd w:val="clear" w:color="auto" w:fill="auto"/>
        <w:spacing w:after="0" w:line="274" w:lineRule="exact"/>
        <w:ind w:left="3280"/>
        <w:jc w:val="left"/>
      </w:pPr>
      <w:bookmarkStart w:id="11" w:name="bookmark8"/>
      <w:r>
        <w:rPr>
          <w:rStyle w:val="24"/>
          <w:b/>
          <w:bCs/>
        </w:rPr>
        <w:t xml:space="preserve">      </w:t>
      </w:r>
      <w:r w:rsidR="00E152B0">
        <w:rPr>
          <w:rStyle w:val="24"/>
          <w:b/>
          <w:bCs/>
        </w:rPr>
        <w:t>Екологично възпитание</w:t>
      </w:r>
      <w:bookmarkEnd w:id="11"/>
    </w:p>
    <w:p w:rsidR="008026B1" w:rsidRDefault="004E4059" w:rsidP="003A7323">
      <w:pPr>
        <w:pStyle w:val="22"/>
        <w:shd w:val="clear" w:color="auto" w:fill="auto"/>
        <w:spacing w:before="0"/>
        <w:ind w:firstLine="0"/>
      </w:pPr>
      <w:r>
        <w:t>П</w:t>
      </w:r>
      <w:r w:rsidR="00E152B0">
        <w:t>риоритет в детските групи ще бъде редовното излизане сред природата и нейното опазване.</w:t>
      </w:r>
      <w:r w:rsidR="00E152B0">
        <w:br/>
        <w:t>При тези излизания, освен търсене на оздравителен и закалителен ефект, ще се работи и по посока на</w:t>
      </w:r>
      <w:r w:rsidR="00E152B0">
        <w:br/>
        <w:t>екологичното възпитание и възпитаване на любов към природата и туризма чрез: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firstLine="400"/>
      </w:pPr>
      <w:r>
        <w:t>Наблюдаване в естествени условия на природни обекти;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  <w:jc w:val="left"/>
      </w:pPr>
      <w:r>
        <w:t>Проследяване развитието на някои от тях чрез неколкократни посещения на едни и същи места</w:t>
      </w:r>
      <w:r>
        <w:br/>
        <w:t>и откриване закономерностите в тяхното развитие;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  <w:jc w:val="left"/>
      </w:pPr>
      <w:r>
        <w:t>Наблюдаване промените на климата през различните сезони и влиянието на тези промени</w:t>
      </w:r>
      <w:r>
        <w:br/>
        <w:t>върху развитието на растенията и животните;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  <w:jc w:val="left"/>
      </w:pPr>
      <w:r>
        <w:t>Обучаване в основните правила на планинския туризъм и развиване на специфични умения,</w:t>
      </w:r>
      <w:r>
        <w:br/>
        <w:t>необходими на човека при престоя му в природата;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  <w:jc w:val="left"/>
      </w:pPr>
      <w:r>
        <w:t>Развиване физическите качества на децата чрез упражняване на основните двигателни</w:t>
      </w:r>
      <w:r>
        <w:br/>
        <w:t>дейности в естествени условия сред природата на подходящо избрани безопасни места;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firstLine="400"/>
      </w:pPr>
      <w:r>
        <w:t>Развиване на качествата наблюдателност, съобразителност, бързина на реакцията и други;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  <w:jc w:val="left"/>
      </w:pPr>
      <w:r>
        <w:t>Развиване на морално-волеви качества, които се изявяват най-добре в екстремни ситуации:</w:t>
      </w:r>
      <w:r>
        <w:br/>
        <w:t>упоритост, издръжливост, смелост, всеотдайност, взаимопомощ, съпричастност;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78" w:lineRule="exact"/>
        <w:ind w:left="760" w:hanging="360"/>
        <w:jc w:val="left"/>
      </w:pPr>
      <w:r>
        <w:t>Осъзнаване значението на природата за живота на човека и необходимостта от опазването и</w:t>
      </w:r>
      <w:r>
        <w:br/>
        <w:t>съхранението й;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78" w:lineRule="exact"/>
        <w:ind w:left="760" w:hanging="360"/>
        <w:jc w:val="left"/>
      </w:pPr>
      <w:r>
        <w:t>Стимулиране на желание и стремеж към по-често общуване с природата и полагане на грижи</w:t>
      </w:r>
      <w:r>
        <w:br/>
        <w:t>за опазването й.</w:t>
      </w:r>
    </w:p>
    <w:p w:rsidR="008026B1" w:rsidRDefault="008026B1">
      <w:pPr>
        <w:rPr>
          <w:sz w:val="2"/>
          <w:szCs w:val="2"/>
        </w:rPr>
      </w:pPr>
    </w:p>
    <w:p w:rsidR="008026B1" w:rsidRDefault="009C2040" w:rsidP="003A7323">
      <w:pPr>
        <w:pStyle w:val="20"/>
        <w:shd w:val="clear" w:color="auto" w:fill="auto"/>
        <w:spacing w:after="0" w:line="274" w:lineRule="exact"/>
        <w:ind w:left="1060"/>
        <w:jc w:val="left"/>
      </w:pPr>
      <w:bookmarkStart w:id="12" w:name="bookmark9"/>
      <w:r>
        <w:t xml:space="preserve">Приобщаване </w:t>
      </w:r>
      <w:r w:rsidR="00E152B0">
        <w:t>на деца със специални образователни потребности. Права на детето.</w:t>
      </w:r>
      <w:bookmarkEnd w:id="12"/>
    </w:p>
    <w:p w:rsidR="008026B1" w:rsidRDefault="00E152B0" w:rsidP="003A7323">
      <w:pPr>
        <w:pStyle w:val="20"/>
        <w:shd w:val="clear" w:color="auto" w:fill="auto"/>
        <w:spacing w:after="0" w:line="274" w:lineRule="exact"/>
        <w:ind w:left="4060"/>
        <w:jc w:val="left"/>
      </w:pPr>
      <w:bookmarkStart w:id="13" w:name="bookmark10"/>
      <w:r>
        <w:t>Равен достъп до образование.</w:t>
      </w:r>
      <w:bookmarkEnd w:id="13"/>
    </w:p>
    <w:p w:rsidR="008026B1" w:rsidRDefault="00E152B0" w:rsidP="003A7323">
      <w:pPr>
        <w:pStyle w:val="22"/>
        <w:shd w:val="clear" w:color="auto" w:fill="auto"/>
        <w:spacing w:before="0"/>
        <w:ind w:firstLine="340"/>
      </w:pPr>
      <w:r>
        <w:t>Интегрирането на деца със СОП изисква поредица от мерки с оглед създаване на подкрепяща</w:t>
      </w:r>
      <w:r>
        <w:br/>
        <w:t>среда за тяхното отглеждане и социализиране, както и възможност за обучение по индивидуални</w:t>
      </w:r>
      <w:r>
        <w:br/>
        <w:t>програми. Необходимо е и осигуряването на специалисти, които да работят с тях, както и да насочват</w:t>
      </w:r>
      <w:r>
        <w:br/>
        <w:t>педагозите в групите как да се грижат за тези деца. Началото на работата ни в тази насока е поставено</w:t>
      </w:r>
      <w:r>
        <w:br/>
        <w:t>с обучението на педагогическия екип. Те са запознати с главните аспекти на тази специфична дейност</w:t>
      </w:r>
      <w:r>
        <w:br/>
        <w:t>и са полезни за отглеждането, развитието и възпитанието на такива деца.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t>Прилагането на нова стратегия за образование в мултикултурна среда трябва да допринесе за</w:t>
      </w:r>
      <w:r>
        <w:br/>
        <w:t>спазването на правата на децата и гарантирането на равен достъп до качествено предучилищно</w:t>
      </w:r>
      <w:r>
        <w:br/>
        <w:t>образование за децата, за които българският език не е майчин.</w:t>
      </w:r>
    </w:p>
    <w:p w:rsidR="002F684D" w:rsidRDefault="002F684D" w:rsidP="003A7323">
      <w:pPr>
        <w:pStyle w:val="22"/>
        <w:shd w:val="clear" w:color="auto" w:fill="auto"/>
        <w:spacing w:before="0" w:after="240"/>
        <w:ind w:firstLine="0"/>
        <w:rPr>
          <w:b/>
        </w:rPr>
      </w:pPr>
      <w:r>
        <w:t xml:space="preserve">                      </w:t>
      </w:r>
      <w:r>
        <w:rPr>
          <w:b/>
        </w:rPr>
        <w:t>Емоционална интелигентност и емпатия. Поставяне на ясни граници и отговорност</w:t>
      </w:r>
    </w:p>
    <w:p w:rsidR="002F684D" w:rsidRPr="002F684D" w:rsidRDefault="002F684D" w:rsidP="002F684D">
      <w:pPr>
        <w:widowControl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</w:t>
      </w:r>
      <w:r w:rsidRPr="002F684D">
        <w:rPr>
          <w:rFonts w:ascii="Times New Roman" w:eastAsia="Times New Roman" w:hAnsi="Times New Roman" w:cs="Times New Roman"/>
          <w:bCs/>
          <w:color w:val="auto"/>
          <w:lang w:val="en-US" w:eastAsia="en-US" w:bidi="ar-SA"/>
        </w:rPr>
        <w:t>Разпознаване на емоциите:</w:t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Формиране на умения 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>дет</w:t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>ето да назовава своите чувства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защото това 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е основата за развиване на себеуважение.</w:t>
      </w:r>
    </w:p>
    <w:p w:rsidR="002F684D" w:rsidRDefault="002F684D" w:rsidP="002F684D">
      <w:pPr>
        <w:widowControl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</w:t>
      </w:r>
      <w:r w:rsidRPr="002F684D">
        <w:rPr>
          <w:rFonts w:ascii="Times New Roman" w:eastAsia="Times New Roman" w:hAnsi="Times New Roman" w:cs="Times New Roman"/>
          <w:bCs/>
          <w:color w:val="auto"/>
          <w:lang w:val="en-US" w:eastAsia="en-US" w:bidi="ar-SA"/>
        </w:rPr>
        <w:t>Поставяне на мястото на другия:</w:t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Насърчава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не на 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детето да мисли как неговите действия влияят на околните. </w:t>
      </w:r>
    </w:p>
    <w:p w:rsidR="002F684D" w:rsidRPr="002F684D" w:rsidRDefault="002F684D" w:rsidP="002F684D">
      <w:pPr>
        <w:widowControl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 xml:space="preserve">  Определяне на 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п</w:t>
      </w:r>
      <w:r>
        <w:rPr>
          <w:rFonts w:ascii="Times New Roman" w:eastAsia="Times New Roman" w:hAnsi="Times New Roman" w:cs="Times New Roman"/>
          <w:bCs/>
          <w:color w:val="auto"/>
          <w:lang w:val="en-US" w:eastAsia="en-US" w:bidi="ar-SA"/>
        </w:rPr>
        <w:t>равила с логични последствия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-г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>раниците дават на децата чувство за сигурност. Когато правилата се нарушат, последствията трябва да бъдат обяснени, а не налагани чрез агресия или наказания.</w:t>
      </w:r>
    </w:p>
    <w:p w:rsidR="002F684D" w:rsidRPr="002F684D" w:rsidRDefault="002F684D" w:rsidP="002F684D">
      <w:pPr>
        <w:widowControl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</w:t>
      </w:r>
      <w:r w:rsidRPr="002F684D">
        <w:rPr>
          <w:rFonts w:ascii="Times New Roman" w:eastAsia="Times New Roman" w:hAnsi="Times New Roman" w:cs="Times New Roman"/>
          <w:bCs/>
          <w:color w:val="auto"/>
          <w:lang w:val="en-US" w:eastAsia="en-US" w:bidi="ar-SA"/>
        </w:rPr>
        <w:t>Възлагане на задължения:</w:t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Участието в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битови дейности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(подреж</w:t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>дане на играчки, помощ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, грижа и др,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>) изгражда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т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чувство за отговорност, трудолюбие и принадлежност към общността.</w:t>
      </w:r>
    </w:p>
    <w:p w:rsidR="002F684D" w:rsidRPr="002F684D" w:rsidRDefault="002F684D" w:rsidP="002F684D">
      <w:pPr>
        <w:widowControl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</w:p>
    <w:p w:rsidR="008026B1" w:rsidRDefault="00E152B0" w:rsidP="003A7323">
      <w:pPr>
        <w:pStyle w:val="20"/>
        <w:shd w:val="clear" w:color="auto" w:fill="auto"/>
        <w:spacing w:after="0" w:line="274" w:lineRule="exact"/>
      </w:pPr>
      <w:bookmarkStart w:id="14" w:name="bookmark11"/>
      <w:r>
        <w:rPr>
          <w:rStyle w:val="24"/>
          <w:b/>
          <w:bCs/>
        </w:rPr>
        <w:t>Евроинтеграция</w:t>
      </w:r>
      <w:bookmarkEnd w:id="14"/>
    </w:p>
    <w:p w:rsidR="008026B1" w:rsidRDefault="00E152B0" w:rsidP="003A7323">
      <w:pPr>
        <w:pStyle w:val="22"/>
        <w:shd w:val="clear" w:color="auto" w:fill="auto"/>
        <w:spacing w:before="0"/>
        <w:ind w:firstLine="440"/>
      </w:pPr>
      <w:r>
        <w:t>Освен, че е важна цел в развитието на българското общество в момента, тя е и важен приоритет</w:t>
      </w:r>
      <w:r>
        <w:br/>
        <w:t>при възпитанието на децата в детската градина. Те трябва да осъзнаят себе си не само като горди</w:t>
      </w:r>
      <w:r>
        <w:br/>
        <w:t>граждани на Република България, но и като част от голяма Европа и от света като цяло.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Много международни организации работят целенасочено по посока преодоляване на различията,</w:t>
      </w:r>
      <w:r>
        <w:br/>
        <w:t>породени на расова, гражданска и религиозна основа. Приети са редица документи, най-важния, от</w:t>
      </w:r>
      <w:r>
        <w:br/>
        <w:t>които “Конвенция за защита правата на детето”, ратифициран и от българското правителство. В</w:t>
      </w:r>
      <w:r>
        <w:br/>
        <w:t>унисон с тази Конвенция, децата трябва да се възпитават в посока на осъзнаване правата и</w:t>
      </w:r>
      <w:r>
        <w:br/>
        <w:t>задълженията си. Важна насока на нашата работа е да ги научим на толерантност, търпимост,</w:t>
      </w:r>
      <w:r>
        <w:br/>
        <w:t>уважение - основни принципи на отношенията между хората по целия свят в новите граждански</w:t>
      </w:r>
      <w:r>
        <w:br/>
        <w:t>общества. Децата трябва да получават все по-големи възможности за участие в дейността на своето</w:t>
      </w:r>
      <w:r>
        <w:br/>
        <w:t>общество като подготовка за поемане на отговорностите в живота.</w:t>
      </w:r>
    </w:p>
    <w:p w:rsidR="002F684D" w:rsidRDefault="002F684D" w:rsidP="003A7323">
      <w:pPr>
        <w:pStyle w:val="22"/>
        <w:shd w:val="clear" w:color="auto" w:fill="auto"/>
        <w:spacing w:before="0"/>
        <w:ind w:firstLine="0"/>
        <w:rPr>
          <w:b/>
        </w:rPr>
      </w:pPr>
    </w:p>
    <w:p w:rsidR="002F684D" w:rsidRDefault="002F684D" w:rsidP="003A7323">
      <w:pPr>
        <w:pStyle w:val="22"/>
        <w:shd w:val="clear" w:color="auto" w:fill="auto"/>
        <w:spacing w:before="0"/>
        <w:ind w:firstLine="0"/>
        <w:rPr>
          <w:b/>
        </w:rPr>
      </w:pPr>
      <w:r>
        <w:rPr>
          <w:b/>
        </w:rPr>
        <w:t xml:space="preserve">                            Формиране на ключови компетентности и развиване на критично мислене</w:t>
      </w:r>
    </w:p>
    <w:p w:rsidR="002F684D" w:rsidRPr="002F684D" w:rsidRDefault="002F684D" w:rsidP="003A7323">
      <w:pPr>
        <w:pStyle w:val="22"/>
        <w:shd w:val="clear" w:color="auto" w:fill="auto"/>
        <w:spacing w:before="0"/>
        <w:ind w:firstLine="0"/>
      </w:pPr>
    </w:p>
    <w:p w:rsidR="002F684D" w:rsidRPr="002F684D" w:rsidRDefault="002F684D" w:rsidP="002F684D">
      <w:pPr>
        <w:widowControl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Развиването на ключови компетентности и критично мислене е </w:t>
      </w:r>
      <w:r w:rsidRPr="002F684D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фундаментът на съвременното образование</w:t>
      </w:r>
      <w:r w:rsidRPr="002F684D">
        <w:rPr>
          <w:rFonts w:ascii="Times New Roman" w:eastAsia="Times New Roman" w:hAnsi="Times New Roman" w:cs="Times New Roman"/>
          <w:color w:val="auto"/>
          <w:lang w:val="en-US" w:eastAsia="en-US" w:bidi="ar-SA"/>
        </w:rPr>
        <w:t>, който подготвя децата за бързо променящия се свят. Вместо наизустяване на факти, фокусът се измества върху умението да се открива, анализира и прилага информация.</w:t>
      </w:r>
    </w:p>
    <w:p w:rsidR="00491FD5" w:rsidRDefault="005B79AC" w:rsidP="003A7323">
      <w:pPr>
        <w:pStyle w:val="22"/>
        <w:shd w:val="clear" w:color="auto" w:fill="auto"/>
        <w:spacing w:before="0"/>
        <w:ind w:firstLine="0"/>
      </w:pPr>
      <w:r>
        <w:t>Критичното мислене не се появява автоматично; то се стимулира чрез правилни въпроси и ситуации. Детската градина е мястото, където се полагат основите за това, защото има всеобхватен инструментариум, богатство от методи и палитра от подходи.</w:t>
      </w:r>
      <w:r w:rsidR="00F819F7">
        <w:t xml:space="preserve"> </w:t>
      </w:r>
    </w:p>
    <w:p w:rsidR="00C9504E" w:rsidRDefault="00C9504E" w:rsidP="003A7323">
      <w:pPr>
        <w:pStyle w:val="22"/>
        <w:shd w:val="clear" w:color="auto" w:fill="auto"/>
        <w:spacing w:before="0"/>
        <w:ind w:firstLine="0"/>
      </w:pPr>
      <w:r>
        <w:t>Според европейската рамка, ключовите компетентности обхващат знания, умения и нагласи, които трябва да се развият у децата в най-ранна възраст.Да се формират умения за учен</w:t>
      </w:r>
      <w:r w:rsidR="00F819F7">
        <w:t>е през целия живот и работа в екип, чрез редуване на разнообразие от дейности, в които основно място заема играта.</w:t>
      </w:r>
    </w:p>
    <w:p w:rsidR="00C5669F" w:rsidRDefault="00C5669F" w:rsidP="003A7323">
      <w:pPr>
        <w:pStyle w:val="22"/>
        <w:shd w:val="clear" w:color="auto" w:fill="auto"/>
        <w:spacing w:before="0"/>
        <w:ind w:firstLine="0"/>
      </w:pPr>
    </w:p>
    <w:p w:rsidR="008026B1" w:rsidRDefault="00E152B0" w:rsidP="003A7323">
      <w:pPr>
        <w:pStyle w:val="20"/>
        <w:shd w:val="clear" w:color="auto" w:fill="auto"/>
        <w:spacing w:after="206" w:line="240" w:lineRule="exact"/>
      </w:pPr>
      <w:bookmarkStart w:id="15" w:name="bookmark12"/>
      <w:r>
        <w:t>СТРАТЕГИЧЕСКИ ЦЕЛИ</w:t>
      </w:r>
      <w:bookmarkEnd w:id="15"/>
    </w:p>
    <w:p w:rsidR="008026B1" w:rsidRDefault="00E152B0" w:rsidP="003A7323">
      <w:pPr>
        <w:pStyle w:val="22"/>
        <w:shd w:val="clear" w:color="auto" w:fill="auto"/>
        <w:spacing w:before="0" w:after="267"/>
        <w:ind w:firstLine="440"/>
      </w:pPr>
      <w:r>
        <w:t>Дефинирането на целите е подчинено на стремежа към организиране на ефективен възпитателно -</w:t>
      </w:r>
      <w:r>
        <w:br/>
        <w:t>образователен процес чрез конкретизиране мястото и съдържанието на основните дейности за</w:t>
      </w:r>
      <w:r>
        <w:br/>
        <w:t>осигуряване жизнеспособността и здравето на децата. Важно е търсенето на разнообразни пътища за</w:t>
      </w:r>
      <w:r>
        <w:br/>
        <w:t>демократизация и хуманизация на работата с децата, като пълноценно се използват възможностите на</w:t>
      </w:r>
      <w:r>
        <w:br/>
        <w:t>сензитивния период за личностното развитие. Изчистването на възпитателно-образователния процес</w:t>
      </w:r>
      <w:r>
        <w:br/>
        <w:t>от дидактизъм, скованост и строга регламентираност и съобразяване с детските интереси, желания и</w:t>
      </w:r>
      <w:r>
        <w:br/>
        <w:t>възможности ще ориентира обучението към провокиране на мисленето и самостоятелността, към</w:t>
      </w:r>
      <w:r>
        <w:br/>
        <w:t>формиране на практически умения и към развитие на личността. Утвърждаването на действени</w:t>
      </w:r>
      <w:r>
        <w:br/>
        <w:t>взаимоотношения на детската градина със семействата, обществеността и училището ще допринесат</w:t>
      </w:r>
      <w:r>
        <w:br/>
        <w:t>в голяма степен за осигуряване на необходимите педагогически условия и материално-техническа</w:t>
      </w:r>
      <w:r>
        <w:br/>
        <w:t>база за отглеждане и възпитание на децата.</w:t>
      </w:r>
    </w:p>
    <w:p w:rsidR="008026B1" w:rsidRDefault="00E152B0" w:rsidP="003A7323">
      <w:pPr>
        <w:pStyle w:val="20"/>
        <w:shd w:val="clear" w:color="auto" w:fill="auto"/>
        <w:spacing w:after="206" w:line="240" w:lineRule="exact"/>
      </w:pPr>
      <w:bookmarkStart w:id="16" w:name="bookmark13"/>
      <w:r>
        <w:t>ГЛОБАЛНА ЦЕЛ</w:t>
      </w:r>
      <w:bookmarkEnd w:id="16"/>
    </w:p>
    <w:p w:rsidR="00491FD5" w:rsidRDefault="00491FD5" w:rsidP="003A7323">
      <w:pPr>
        <w:pStyle w:val="20"/>
        <w:shd w:val="clear" w:color="auto" w:fill="auto"/>
        <w:spacing w:after="206" w:line="240" w:lineRule="exact"/>
      </w:pPr>
    </w:p>
    <w:p w:rsidR="008026B1" w:rsidRDefault="00E152B0" w:rsidP="003A7323">
      <w:pPr>
        <w:pStyle w:val="22"/>
        <w:shd w:val="clear" w:color="auto" w:fill="auto"/>
        <w:spacing w:before="0"/>
        <w:ind w:firstLine="440"/>
      </w:pPr>
      <w:r>
        <w:t>Наша цел е да помагаме в развитието на капацитета и способностите на децата, да създаваме и</w:t>
      </w:r>
      <w:r>
        <w:br/>
        <w:t>поддържаме желанието им за постигане на успех във всички техни начинания. Ние насърчаваме</w:t>
      </w:r>
      <w:r>
        <w:br/>
        <w:t>чувството за осведоменост, отговорност и уважение към себе си, към другите, към семейството и</w:t>
      </w:r>
      <w:r>
        <w:br/>
        <w:t>общността, както и волята за личностно израстване. Ефективно подпомагаме и стимулираме децата в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shd w:val="clear" w:color="auto" w:fill="auto"/>
        <w:spacing w:before="0" w:line="278" w:lineRule="exact"/>
        <w:ind w:firstLine="0"/>
      </w:pPr>
      <w:r>
        <w:t>различни области, но най - вече по отношение на спазване правата им, интеграция, социализация и</w:t>
      </w:r>
      <w:r>
        <w:br/>
        <w:t>равен достъп до качествено образование .</w:t>
      </w:r>
    </w:p>
    <w:p w:rsidR="008026B1" w:rsidRDefault="00E152B0" w:rsidP="003A7323">
      <w:pPr>
        <w:pStyle w:val="20"/>
        <w:shd w:val="clear" w:color="auto" w:fill="auto"/>
        <w:spacing w:after="0" w:line="278" w:lineRule="exact"/>
        <w:ind w:left="40"/>
      </w:pPr>
      <w:bookmarkStart w:id="17" w:name="bookmark14"/>
      <w:r>
        <w:t>ЦЕЛИ</w:t>
      </w:r>
      <w:bookmarkEnd w:id="17"/>
    </w:p>
    <w:p w:rsidR="00491FD5" w:rsidRDefault="00491FD5" w:rsidP="003A7323">
      <w:pPr>
        <w:pStyle w:val="20"/>
        <w:shd w:val="clear" w:color="auto" w:fill="auto"/>
        <w:spacing w:after="0" w:line="278" w:lineRule="exact"/>
        <w:ind w:left="40"/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78" w:lineRule="exact"/>
        <w:ind w:left="760" w:hanging="360"/>
      </w:pPr>
      <w:r>
        <w:lastRenderedPageBreak/>
        <w:t>Повишаване качеството на предучилищното образование и постигане максимално високи</w:t>
      </w:r>
      <w:r>
        <w:br/>
        <w:t>резултати при възпитанието и обучението на децата в съответствие с ДОС по образователните</w:t>
      </w:r>
      <w:r>
        <w:br/>
        <w:t>и динамичните промени в развиващото се демократично общество.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69" w:lineRule="exact"/>
        <w:ind w:left="760" w:hanging="360"/>
      </w:pPr>
      <w:r>
        <w:t>Формиране на потребности, интереси и нагласи за обучение и самоусъвършенстване през</w:t>
      </w:r>
      <w:r>
        <w:br/>
        <w:t>целия живот както при децата, така и при служителите.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Развиване на физическото, духовното и нравствено здраве на децата, с цел изграждане на</w:t>
      </w:r>
      <w:r>
        <w:br/>
        <w:t>физически и морално здрави и дееспособни личности.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Развиване на интелектуалните възможности и комуникативните способности на личността,</w:t>
      </w:r>
      <w:r>
        <w:br/>
        <w:t>нейната индивидуалност и самостоятелност.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Прилагане на иновативни образователни технологии и европейски компетенции.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Осъществяване на партньорство и сътрудничество с родители, други детски заведения,</w:t>
      </w:r>
      <w:r>
        <w:br/>
        <w:t>културни, обществени и други институции.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Възпитаване на децата в дух на толерантност, уважение към другите и утвърждаване на</w:t>
      </w:r>
      <w:r>
        <w:br/>
        <w:t>собствената си идентичност.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Формиране на национално самосъзнание, възпитаване в родолюбие и съпричасност както към</w:t>
      </w:r>
      <w:r>
        <w:br/>
        <w:t>националните, така и към глобалните проблеми на човечеството.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Повишаване мотивацията и удовлетвореността от работата на деца, учители и родители.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60" w:hanging="360"/>
      </w:pPr>
      <w:r>
        <w:t>Интелектуално , емоционално , социално , духовно- нравствено и физическо развитие на всяко</w:t>
      </w:r>
      <w:r>
        <w:br/>
        <w:t>дете в съответствие с възрастта , потребностите способностите и интересите му.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40" w:lineRule="exact"/>
        <w:ind w:left="760" w:hanging="360"/>
      </w:pPr>
      <w:r>
        <w:t>Съхраняване и утвърждаване на българската национална идентичност.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60" w:hanging="360"/>
      </w:pPr>
      <w:r>
        <w:t>Придобиване на компетентности , необходими за успешна личностна и професионална</w:t>
      </w:r>
      <w:r>
        <w:br/>
        <w:t>реализация и активен граждански живот в съвременните общности.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Ранно откриване на заложбите и способностите на всяко дете.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Осигуряване на образователен процес , свързан с образователните направления и</w:t>
      </w:r>
      <w:r>
        <w:br/>
        <w:t>образователните ядра, определени от ДОС.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Осигуряване на взаимодействие между дейностите на детето , в съответствие със задачите по</w:t>
      </w:r>
      <w:r>
        <w:br/>
        <w:t>образователни направления и образователни ядра към всяко направление.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Активно присъствие на игрови ситуации и игрови подходи в образователния процес по</w:t>
      </w:r>
      <w:r>
        <w:br/>
        <w:t>всички направления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Формиране на толерантност и уважение към етническата , националната , културната ,</w:t>
      </w:r>
      <w:r>
        <w:br/>
        <w:t>езиковата и религиозната идентичност на всички граждани.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Формиране на толерантност и уважение към правата на децата и хората с увреждания.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83" w:lineRule="exact"/>
        <w:ind w:left="760" w:hanging="360"/>
      </w:pPr>
      <w:r>
        <w:t>Познаване на националните ,европейските и световните културни те ценности и традиции.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240"/>
        <w:ind w:left="760" w:hanging="360"/>
      </w:pPr>
      <w:r>
        <w:t>Разбирането за предучилищното образование в детската градина като система и процес ,</w:t>
      </w:r>
      <w:r>
        <w:br/>
        <w:t>осигуряващи в единство отглеждане , възпитание , социализиране съобразени с ДОС.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Предучилищното образование полага основите на учене през целия живот , като осигурява</w:t>
      </w:r>
      <w:r>
        <w:br/>
        <w:t>физическото, познавателното, езиковото, духовно - нравственото, социалното, емоционалното и</w:t>
      </w:r>
      <w:r>
        <w:br/>
        <w:t>творческо развитие на децата, вземайки предвид значението на играта в процеса на педагогическото</w:t>
      </w:r>
      <w:r>
        <w:br/>
        <w:t>взаимодействие. Предучилищното образование създава условия за :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66"/>
        </w:tabs>
        <w:spacing w:before="0" w:line="240" w:lineRule="exact"/>
        <w:ind w:left="420" w:firstLine="0"/>
      </w:pPr>
      <w:r>
        <w:t>Цялостно развитие на детската личност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66"/>
        </w:tabs>
        <w:spacing w:before="0" w:after="236"/>
        <w:ind w:left="820" w:hanging="400"/>
        <w:jc w:val="left"/>
      </w:pPr>
      <w:r>
        <w:t>Придобиване на съвкупност от компетентности - знания , умения и отношения ,необходими за</w:t>
      </w:r>
      <w:r>
        <w:br/>
        <w:t>успешното преминаване на детето към училищното образование.</w:t>
      </w:r>
    </w:p>
    <w:p w:rsidR="008026B1" w:rsidRDefault="00E152B0" w:rsidP="003A7323">
      <w:pPr>
        <w:pStyle w:val="22"/>
        <w:shd w:val="clear" w:color="auto" w:fill="auto"/>
        <w:spacing w:before="0" w:after="244" w:line="278" w:lineRule="exact"/>
        <w:ind w:firstLine="0"/>
      </w:pPr>
      <w:r>
        <w:t>Компетентностите са дефинирани като очаквани резултати от възпитанието , обучението и</w:t>
      </w:r>
      <w:r>
        <w:br/>
        <w:t>социализацията на децата за всяка възрастова група по образователни направления:</w:t>
      </w:r>
    </w:p>
    <w:p w:rsidR="008026B1" w:rsidRDefault="00E152B0" w:rsidP="003A7323">
      <w:pPr>
        <w:pStyle w:val="30"/>
        <w:shd w:val="clear" w:color="auto" w:fill="auto"/>
        <w:ind w:right="7360"/>
        <w:jc w:val="left"/>
      </w:pPr>
      <w:r>
        <w:t>Български език и литература</w:t>
      </w:r>
      <w:r>
        <w:br/>
        <w:t>Математика</w:t>
      </w:r>
      <w:r>
        <w:br/>
        <w:t>Околен свят</w:t>
      </w:r>
      <w:r>
        <w:br/>
        <w:t>Изобразително изкуство</w:t>
      </w:r>
      <w:r>
        <w:br/>
        <w:t>Музика</w:t>
      </w:r>
    </w:p>
    <w:p w:rsidR="008026B1" w:rsidRDefault="00E152B0" w:rsidP="003A7323">
      <w:pPr>
        <w:pStyle w:val="30"/>
        <w:shd w:val="clear" w:color="auto" w:fill="auto"/>
        <w:spacing w:after="240"/>
        <w:ind w:right="7360"/>
        <w:jc w:val="left"/>
      </w:pPr>
      <w:r>
        <w:t>Конструиране и технологии</w:t>
      </w:r>
      <w:r>
        <w:br/>
        <w:t>Физическа култура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lastRenderedPageBreak/>
        <w:t>Настоящата Програмна система е цялостна концепция за развитието на детето с подходи и форми</w:t>
      </w:r>
      <w:r>
        <w:br/>
        <w:t xml:space="preserve">на педагогическо взаимодействие , </w:t>
      </w:r>
      <w:r>
        <w:rPr>
          <w:rStyle w:val="23"/>
        </w:rPr>
        <w:t xml:space="preserve">подчинено на обща цел. </w:t>
      </w:r>
      <w:r>
        <w:t>Трябва да създава условия за</w:t>
      </w:r>
      <w:r>
        <w:br/>
        <w:t>придобиване на компетентностите по всяко от образователните направления. Да отчита</w:t>
      </w:r>
      <w:r>
        <w:br/>
        <w:t>спецификата на детската градина и на групите , да съответства на интересите , възможностите и</w:t>
      </w:r>
      <w:r>
        <w:br/>
        <w:t>възрастовите характеристики на групите.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Предучилищното образование изисква екипни форми на партниране - групови решения на</w:t>
      </w:r>
      <w:r>
        <w:br/>
        <w:t>проблемите при еманципирането на детето в предучилищната институция като съзидател.</w:t>
      </w:r>
      <w:r>
        <w:br/>
        <w:t>Програмната система е създадена, за да гарантира прилагането на педагогически технологии ,</w:t>
      </w:r>
      <w:r>
        <w:br/>
        <w:t>структурно подчинени на съвременни подходи .</w:t>
      </w:r>
    </w:p>
    <w:p w:rsidR="008026B1" w:rsidRDefault="00E152B0" w:rsidP="003A7323">
      <w:pPr>
        <w:pStyle w:val="20"/>
        <w:shd w:val="clear" w:color="auto" w:fill="auto"/>
        <w:spacing w:after="0" w:line="240" w:lineRule="exact"/>
        <w:ind w:right="60"/>
      </w:pPr>
      <w:bookmarkStart w:id="18" w:name="bookmark15"/>
      <w:r>
        <w:t>СТРАТЕГИЧЕСКИ ПРИОРИТЕТИ В ДЕЙНОСТТА НА ДЕТСКАТА ГРАДИНА</w:t>
      </w:r>
      <w:bookmarkEnd w:id="18"/>
    </w:p>
    <w:p w:rsidR="008026B1" w:rsidRDefault="00E152B0" w:rsidP="003A7323">
      <w:pPr>
        <w:pStyle w:val="20"/>
        <w:shd w:val="clear" w:color="auto" w:fill="auto"/>
        <w:spacing w:after="259" w:line="240" w:lineRule="exact"/>
        <w:ind w:right="60"/>
      </w:pPr>
      <w:bookmarkStart w:id="19" w:name="bookmark16"/>
      <w:r>
        <w:t>Стратегически приоритети</w:t>
      </w:r>
      <w:bookmarkEnd w:id="19"/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355"/>
        </w:tabs>
        <w:spacing w:before="0" w:line="283" w:lineRule="exact"/>
        <w:ind w:left="420"/>
        <w:jc w:val="left"/>
      </w:pPr>
      <w:r>
        <w:t>Прилагане на образователни технологии за междукултурно образование с доказана иновативност -</w:t>
      </w:r>
      <w:r>
        <w:br/>
        <w:t>работа по минипроекти със съдържателни и действени характеристики; работа по проекти и други.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355"/>
        </w:tabs>
        <w:spacing w:before="0" w:line="283" w:lineRule="exact"/>
        <w:ind w:left="420"/>
        <w:jc w:val="left"/>
      </w:pPr>
      <w:r>
        <w:t>Стимулиране творческо развитие на децата, на детската игра и познание; създаване на позитивна</w:t>
      </w:r>
      <w:r>
        <w:br/>
        <w:t>образователна среда.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355"/>
        </w:tabs>
        <w:spacing w:before="0" w:line="283" w:lineRule="exact"/>
        <w:ind w:left="420"/>
        <w:jc w:val="left"/>
      </w:pPr>
      <w:r>
        <w:t>Постигане на успешна социализация на детската личност в условията на детската градина на първо</w:t>
      </w:r>
      <w:r>
        <w:br/>
        <w:t>място чрез овладяване на български език.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355"/>
        </w:tabs>
        <w:spacing w:before="0" w:after="275" w:line="283" w:lineRule="exact"/>
        <w:ind w:left="420"/>
        <w:jc w:val="left"/>
      </w:pPr>
      <w:r>
        <w:t>Сътрудничество за създаване на поведенчески модели у деца и възрастни за създаване на</w:t>
      </w:r>
      <w:r>
        <w:br/>
        <w:t>благоприятна семейна и обществена среда на основата на ползотворен междукултурен диалог.</w:t>
      </w:r>
    </w:p>
    <w:p w:rsidR="008026B1" w:rsidRDefault="00E152B0" w:rsidP="003A7323">
      <w:pPr>
        <w:pStyle w:val="20"/>
        <w:shd w:val="clear" w:color="auto" w:fill="auto"/>
        <w:spacing w:after="262" w:line="240" w:lineRule="exact"/>
        <w:ind w:right="60"/>
      </w:pPr>
      <w:bookmarkStart w:id="20" w:name="bookmark17"/>
      <w:r>
        <w:t>Приоритетни направления в дейността на детската градина</w:t>
      </w:r>
      <w:bookmarkEnd w:id="20"/>
    </w:p>
    <w:p w:rsidR="008026B1" w:rsidRDefault="00E152B0" w:rsidP="003A7323">
      <w:pPr>
        <w:pStyle w:val="22"/>
        <w:shd w:val="clear" w:color="auto" w:fill="auto"/>
        <w:spacing w:before="0" w:line="278" w:lineRule="exact"/>
        <w:ind w:left="260" w:firstLine="0"/>
      </w:pPr>
      <w:r>
        <w:t>• Непрекъснато повишаване качеството и ефективността на предучилищното образование,</w:t>
      </w:r>
      <w:r>
        <w:br/>
        <w:t>отглеждане,социализация и възпитание в педагогически ситуации и допълнителни форми на работа</w:t>
      </w:r>
      <w:r>
        <w:br/>
        <w:t>на педагозите с децата на основата на игровата дейност.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78" w:lineRule="exact"/>
        <w:ind w:left="180" w:firstLine="0"/>
      </w:pPr>
      <w:r>
        <w:t>Усъвършенстване системата за постоянното повишаване квалификацията и перманентно</w:t>
      </w:r>
      <w:r>
        <w:br/>
        <w:t>обучение на учителите.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78" w:lineRule="exact"/>
        <w:ind w:left="180" w:firstLine="0"/>
      </w:pPr>
      <w:r>
        <w:t>Удовлетворяване на специфичните образователни потребности на децата и нарастващата</w:t>
      </w:r>
      <w:r>
        <w:br/>
        <w:t>взискателност на родителите. Подобряване на работата с деца с езикови, емоционални,</w:t>
      </w:r>
      <w:r>
        <w:br/>
        <w:t>интелектуални и физически затруднения.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8" w:lineRule="exact"/>
        <w:ind w:left="180" w:firstLine="0"/>
      </w:pPr>
      <w:r>
        <w:t>Осигуряване на сигурност, ред и защита на децата.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8" w:lineRule="exact"/>
        <w:ind w:left="180" w:firstLine="0"/>
      </w:pPr>
      <w:r>
        <w:t>Активно и ползотворно взаимодействие с родителската общност в обществения съвет.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8" w:lineRule="exact"/>
        <w:ind w:left="760" w:hanging="360"/>
        <w:jc w:val="left"/>
      </w:pPr>
      <w:r>
        <w:t>Осигуряване на широк спектър от допълнителни форми за свободното време на децата и</w:t>
      </w:r>
      <w:r>
        <w:br/>
        <w:t>създаване на условия за тяхната публична изява, инициатива и творчество.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8" w:lineRule="exact"/>
        <w:ind w:left="400" w:firstLine="0"/>
      </w:pPr>
      <w:r>
        <w:t>Участие в национални и регионални програми и проекти.</w:t>
      </w:r>
    </w:p>
    <w:p w:rsidR="00491FD5" w:rsidRDefault="00491FD5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8" w:lineRule="exact"/>
        <w:ind w:left="400" w:firstLine="0"/>
      </w:pPr>
    </w:p>
    <w:p w:rsidR="008026B1" w:rsidRDefault="00E152B0" w:rsidP="003A7323">
      <w:pPr>
        <w:pStyle w:val="20"/>
        <w:shd w:val="clear" w:color="auto" w:fill="auto"/>
        <w:spacing w:after="259" w:line="240" w:lineRule="exact"/>
        <w:ind w:right="60"/>
      </w:pPr>
      <w:bookmarkStart w:id="21" w:name="bookmark18"/>
      <w:r>
        <w:t>СТРАТЕГИЧЕСКИ ПЪТИЩА ЗА ПОСТИГАНЕ НА ЦЕЛИТЕ</w:t>
      </w:r>
      <w:bookmarkEnd w:id="21"/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3" w:lineRule="exact"/>
        <w:ind w:left="760" w:hanging="360"/>
        <w:jc w:val="left"/>
      </w:pPr>
      <w:r>
        <w:t>Изграждане на хуманна, функционална и оптимална образователна среда</w:t>
      </w:r>
      <w:r w:rsidR="00491FD5">
        <w:t>,</w:t>
      </w:r>
      <w:r>
        <w:t xml:space="preserve"> за обучение чрез</w:t>
      </w:r>
      <w:r>
        <w:br/>
        <w:t>игра.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3" w:lineRule="exact"/>
        <w:ind w:left="760" w:hanging="360"/>
        <w:jc w:val="left"/>
      </w:pPr>
      <w:r>
        <w:t>Стимулиране развитието на професионалната компетентност на педагогическите екипи,</w:t>
      </w:r>
      <w:r>
        <w:br/>
        <w:t>отговаряща на образователните изисквания и потребности.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3" w:lineRule="exact"/>
        <w:ind w:left="400" w:firstLine="0"/>
      </w:pPr>
      <w:r>
        <w:t>Взаимодействие и сътрудничество със семейството и обществеността.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82"/>
        </w:tabs>
        <w:spacing w:before="0" w:line="283" w:lineRule="exact"/>
        <w:ind w:left="400" w:firstLine="0"/>
      </w:pPr>
      <w:r>
        <w:t>Работа в екип, добра комуникация и споделяне на опит.</w:t>
      </w:r>
    </w:p>
    <w:p w:rsidR="00491FD5" w:rsidRDefault="00491FD5" w:rsidP="00491FD5">
      <w:pPr>
        <w:pStyle w:val="22"/>
        <w:shd w:val="clear" w:color="auto" w:fill="auto"/>
        <w:tabs>
          <w:tab w:val="left" w:pos="782"/>
        </w:tabs>
        <w:spacing w:before="0" w:line="283" w:lineRule="exact"/>
        <w:ind w:firstLine="0"/>
      </w:pPr>
    </w:p>
    <w:p w:rsidR="00491FD5" w:rsidRDefault="00491FD5" w:rsidP="00491FD5">
      <w:pPr>
        <w:pStyle w:val="22"/>
        <w:shd w:val="clear" w:color="auto" w:fill="auto"/>
        <w:tabs>
          <w:tab w:val="left" w:pos="782"/>
        </w:tabs>
        <w:spacing w:before="0" w:line="283" w:lineRule="exact"/>
        <w:ind w:firstLine="0"/>
      </w:pPr>
    </w:p>
    <w:p w:rsidR="008026B1" w:rsidRDefault="00E152B0" w:rsidP="003A7323">
      <w:pPr>
        <w:pStyle w:val="20"/>
        <w:shd w:val="clear" w:color="auto" w:fill="auto"/>
        <w:spacing w:after="261" w:line="240" w:lineRule="exact"/>
        <w:ind w:right="60"/>
      </w:pPr>
      <w:bookmarkStart w:id="22" w:name="bookmark19"/>
      <w:r>
        <w:t>ПРИНЦИПИ НА ОСЪЩЕСТВЯВАНЕ НА СТРАТЕГИЯТА</w:t>
      </w:r>
      <w:bookmarkEnd w:id="22"/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54"/>
        </w:tabs>
        <w:spacing w:before="0"/>
        <w:ind w:firstLine="520"/>
      </w:pPr>
      <w:r>
        <w:rPr>
          <w:rStyle w:val="23"/>
        </w:rPr>
        <w:t xml:space="preserve">Ориентираност към личността - </w:t>
      </w:r>
      <w:r>
        <w:t>Най-важната задача за нас е успехът на отделната личност.</w:t>
      </w:r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23"/>
        </w:tabs>
        <w:spacing w:before="0"/>
        <w:ind w:firstLine="520"/>
      </w:pPr>
      <w:r>
        <w:rPr>
          <w:rStyle w:val="23"/>
        </w:rPr>
        <w:t xml:space="preserve">Равен достъп </w:t>
      </w:r>
      <w:r>
        <w:t>- Всяко дете, постъпило в детската градина, има право да получи качествено</w:t>
      </w:r>
      <w:r>
        <w:br/>
        <w:t>образование, което отговаря на нуждите и способностите му.</w:t>
      </w:r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33"/>
        </w:tabs>
        <w:spacing w:before="0"/>
        <w:ind w:firstLine="520"/>
      </w:pPr>
      <w:r>
        <w:rPr>
          <w:rStyle w:val="23"/>
        </w:rPr>
        <w:t xml:space="preserve">Сътрудничество </w:t>
      </w:r>
      <w:r>
        <w:t>- Успешната образователна и възпитателна политика се основава на широко</w:t>
      </w:r>
      <w:r>
        <w:br/>
        <w:t>участие в сътрудничество с други институции.</w:t>
      </w:r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38"/>
        </w:tabs>
        <w:spacing w:before="0"/>
        <w:ind w:firstLine="520"/>
      </w:pPr>
      <w:r>
        <w:rPr>
          <w:rStyle w:val="23"/>
        </w:rPr>
        <w:lastRenderedPageBreak/>
        <w:t xml:space="preserve">Отговорност </w:t>
      </w:r>
      <w:r>
        <w:t>- Всички членове на педагогическата колегия и помощно-обслужващия</w:t>
      </w:r>
      <w:r>
        <w:br/>
        <w:t>персонал, ангажирани в образователната, възпитателната и обслужващата дейност, осъществявана в</w:t>
      </w:r>
      <w:r>
        <w:br/>
        <w:t>детската градина, носят отговорност за постигане на трайни ефекти с дългосрочно въздействие.</w:t>
      </w:r>
    </w:p>
    <w:p w:rsidR="008026B1" w:rsidRDefault="00C44FBB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28"/>
        </w:tabs>
        <w:spacing w:before="0"/>
        <w:ind w:firstLine="520"/>
      </w:pPr>
      <w:r>
        <w:rPr>
          <w:rStyle w:val="23"/>
        </w:rPr>
        <w:t>Г</w:t>
      </w:r>
      <w:r w:rsidR="00E152B0">
        <w:rPr>
          <w:rStyle w:val="23"/>
        </w:rPr>
        <w:t xml:space="preserve">ъвкавост </w:t>
      </w:r>
      <w:r w:rsidR="00E152B0">
        <w:t>- Образователната и възпитателната дейност да е ориентирана към многообразните</w:t>
      </w:r>
      <w:r w:rsidR="00E152B0">
        <w:br/>
        <w:t>личностни потребности и да предоставя възможности за свободен избор на децата.</w:t>
      </w:r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33"/>
        </w:tabs>
        <w:spacing w:before="0"/>
        <w:ind w:firstLine="520"/>
      </w:pPr>
      <w:r>
        <w:rPr>
          <w:rStyle w:val="23"/>
        </w:rPr>
        <w:t xml:space="preserve">Единство в многообразието </w:t>
      </w:r>
      <w:r>
        <w:t>- Обучението, подготовката и възпитанието на децата се</w:t>
      </w:r>
      <w:r>
        <w:br/>
        <w:t>осъществяват в рамките на единна културно-образователна среда, която създава гаранции за защита и</w:t>
      </w:r>
      <w:r>
        <w:br/>
        <w:t>развитие на отделните култури и традиции в рамките на образователната политика на детското</w:t>
      </w:r>
      <w:r>
        <w:br/>
        <w:t>заведение и общо културно-езиково пространство.</w:t>
      </w:r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886"/>
        </w:tabs>
        <w:spacing w:before="0"/>
        <w:ind w:firstLine="520"/>
      </w:pPr>
      <w:r>
        <w:rPr>
          <w:rStyle w:val="23"/>
        </w:rPr>
        <w:t xml:space="preserve">Новаторство </w:t>
      </w:r>
      <w:r>
        <w:t>- Административното ръководство и педагогическият екип са отворени за</w:t>
      </w:r>
      <w:r>
        <w:br/>
        <w:t>възприемане на нови подходи и философии с цел постигане на по-добри резултати в работата им.</w:t>
      </w:r>
    </w:p>
    <w:p w:rsidR="008026B1" w:rsidRDefault="00E152B0" w:rsidP="003A7323">
      <w:pPr>
        <w:pStyle w:val="22"/>
        <w:numPr>
          <w:ilvl w:val="0"/>
          <w:numId w:val="3"/>
        </w:numPr>
        <w:shd w:val="clear" w:color="auto" w:fill="auto"/>
        <w:tabs>
          <w:tab w:val="left" w:pos="943"/>
        </w:tabs>
        <w:spacing w:before="0"/>
        <w:ind w:firstLine="640"/>
        <w:jc w:val="left"/>
      </w:pPr>
      <w:r>
        <w:rPr>
          <w:rStyle w:val="23"/>
        </w:rPr>
        <w:t xml:space="preserve">Отчетност </w:t>
      </w:r>
      <w:r>
        <w:t>- Всички участници в образователната и възпитателната дейности отговарят и се</w:t>
      </w:r>
      <w:r>
        <w:br/>
        <w:t>отчитат за своите действия с цел осигуряване на ефикасност, ефективност и резултатност.</w:t>
      </w:r>
    </w:p>
    <w:p w:rsidR="00491FD5" w:rsidRDefault="00491FD5" w:rsidP="00491FD5">
      <w:pPr>
        <w:pStyle w:val="22"/>
        <w:shd w:val="clear" w:color="auto" w:fill="auto"/>
        <w:tabs>
          <w:tab w:val="left" w:pos="943"/>
        </w:tabs>
        <w:spacing w:before="0"/>
        <w:ind w:firstLine="0"/>
        <w:jc w:val="left"/>
      </w:pPr>
    </w:p>
    <w:p w:rsidR="008026B1" w:rsidRDefault="008026B1">
      <w:pPr>
        <w:rPr>
          <w:sz w:val="2"/>
          <w:szCs w:val="2"/>
        </w:rPr>
      </w:pPr>
    </w:p>
    <w:p w:rsidR="008026B1" w:rsidRDefault="00943C73" w:rsidP="003A7323">
      <w:pPr>
        <w:pStyle w:val="20"/>
        <w:shd w:val="clear" w:color="auto" w:fill="auto"/>
        <w:spacing w:after="0" w:line="240" w:lineRule="exact"/>
        <w:ind w:left="4060"/>
        <w:jc w:val="left"/>
      </w:pPr>
      <w:bookmarkStart w:id="23" w:name="bookmark20"/>
      <w:r>
        <w:t xml:space="preserve">            </w:t>
      </w:r>
      <w:r w:rsidR="00E152B0">
        <w:t>ДЕЙНОСТИ</w:t>
      </w:r>
      <w:bookmarkEnd w:id="23"/>
    </w:p>
    <w:p w:rsidR="00491FD5" w:rsidRDefault="00491FD5" w:rsidP="003A7323">
      <w:pPr>
        <w:pStyle w:val="20"/>
        <w:shd w:val="clear" w:color="auto" w:fill="auto"/>
        <w:spacing w:after="0" w:line="240" w:lineRule="exact"/>
        <w:ind w:left="4060"/>
        <w:jc w:val="left"/>
      </w:pPr>
    </w:p>
    <w:p w:rsidR="00491FD5" w:rsidRDefault="00491FD5" w:rsidP="003A7323">
      <w:pPr>
        <w:pStyle w:val="20"/>
        <w:shd w:val="clear" w:color="auto" w:fill="auto"/>
        <w:spacing w:after="0" w:line="240" w:lineRule="exact"/>
        <w:ind w:left="4060"/>
        <w:jc w:val="left"/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69" w:lineRule="exact"/>
        <w:ind w:left="760" w:hanging="360"/>
      </w:pPr>
      <w:r>
        <w:t>Осъществяване на тесен контакт с родителите с цел получаване на изчерпателна информация</w:t>
      </w:r>
      <w:r>
        <w:br/>
        <w:t>за здравословното, физическо и психическото състояние на децата при постъпване и по време</w:t>
      </w:r>
      <w:r>
        <w:br/>
        <w:t>на престоя им в група.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40" w:lineRule="exact"/>
        <w:ind w:left="760" w:hanging="360"/>
      </w:pPr>
      <w:r>
        <w:t>Планиране на подходи и форми за педагогическо взаимодействие.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</w:pPr>
      <w:r>
        <w:t>Разпределение на формите на педагогическо взаимодействие.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</w:pPr>
      <w:r>
        <w:t>Съвместна дейност с психолог, логопед и ресурсен учител (за деца със СОП )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83" w:lineRule="exact"/>
        <w:ind w:left="760" w:hanging="360"/>
      </w:pPr>
      <w:r>
        <w:t>Разработване на Механизъм за взаимодействие между участниците в предучилищното</w:t>
      </w:r>
      <w:r>
        <w:br/>
        <w:t>образование.</w:t>
      </w:r>
    </w:p>
    <w:p w:rsidR="008026B1" w:rsidRDefault="00E152B0" w:rsidP="003A7323">
      <w:pPr>
        <w:pStyle w:val="20"/>
        <w:shd w:val="clear" w:color="auto" w:fill="auto"/>
        <w:spacing w:after="0" w:line="547" w:lineRule="exact"/>
      </w:pPr>
      <w:bookmarkStart w:id="24" w:name="bookmark21"/>
      <w:r>
        <w:t>Възпитателно-образователни дейности</w:t>
      </w:r>
      <w:r>
        <w:br/>
        <w:t>Подходи на педагогическо взаимодействие</w:t>
      </w:r>
      <w:bookmarkEnd w:id="24"/>
    </w:p>
    <w:p w:rsidR="008026B1" w:rsidRDefault="00E152B0" w:rsidP="003A7323">
      <w:pPr>
        <w:pStyle w:val="22"/>
        <w:shd w:val="clear" w:color="auto" w:fill="auto"/>
        <w:tabs>
          <w:tab w:val="left" w:pos="3547"/>
          <w:tab w:val="left" w:pos="6149"/>
          <w:tab w:val="left" w:pos="9566"/>
        </w:tabs>
        <w:spacing w:before="0" w:after="240" w:line="278" w:lineRule="exact"/>
        <w:ind w:firstLine="0"/>
      </w:pPr>
      <w:r>
        <w:rPr>
          <w:rStyle w:val="25"/>
        </w:rPr>
        <w:t xml:space="preserve">Личностно-хуманен </w:t>
      </w:r>
      <w:r>
        <w:rPr>
          <w:rStyle w:val="26"/>
        </w:rPr>
        <w:t>- детето да се приема като значима личност - с уважение и достойнство;</w:t>
      </w:r>
      <w:r>
        <w:rPr>
          <w:rStyle w:val="26"/>
        </w:rPr>
        <w:br/>
        <w:t>приемане на детето такова, каквото е; човечно отношение към него- оказване на обич и подкрепа;</w:t>
      </w:r>
      <w:r>
        <w:rPr>
          <w:rStyle w:val="26"/>
        </w:rPr>
        <w:br/>
        <w:t>съобразяване с потребностите и интересите на детето като субект; подпомагане на детето в</w:t>
      </w:r>
      <w:r>
        <w:rPr>
          <w:rStyle w:val="26"/>
        </w:rPr>
        <w:br/>
        <w:t>изграждане</w:t>
      </w:r>
      <w:r>
        <w:rPr>
          <w:rStyle w:val="26"/>
        </w:rPr>
        <w:tab/>
        <w:t>на</w:t>
      </w:r>
      <w:r>
        <w:rPr>
          <w:rStyle w:val="26"/>
        </w:rPr>
        <w:tab/>
        <w:t>позитивен</w:t>
      </w:r>
      <w:r>
        <w:rPr>
          <w:rStyle w:val="26"/>
        </w:rPr>
        <w:tab/>
        <w:t>Аз-образ.</w:t>
      </w:r>
    </w:p>
    <w:p w:rsidR="008026B1" w:rsidRDefault="00E152B0" w:rsidP="003A7323">
      <w:pPr>
        <w:pStyle w:val="22"/>
        <w:shd w:val="clear" w:color="auto" w:fill="auto"/>
        <w:spacing w:before="0" w:after="244" w:line="278" w:lineRule="exact"/>
        <w:ind w:firstLine="0"/>
      </w:pPr>
      <w:r>
        <w:rPr>
          <w:rStyle w:val="25"/>
        </w:rPr>
        <w:t xml:space="preserve">Индивидуален </w:t>
      </w:r>
      <w:r>
        <w:rPr>
          <w:rStyle w:val="26"/>
        </w:rPr>
        <w:t>- съобразяване с уникалността на всяко дете, с неговия собствен темп на развитие и</w:t>
      </w:r>
      <w:r>
        <w:rPr>
          <w:rStyle w:val="26"/>
        </w:rPr>
        <w:br/>
        <w:t>сензитивност; опознаване на силните му страни, върху които да се изгради педагогическото</w:t>
      </w:r>
      <w:r>
        <w:rPr>
          <w:rStyle w:val="26"/>
        </w:rPr>
        <w:br/>
        <w:t>взаимодействие.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rPr>
          <w:rStyle w:val="25"/>
        </w:rPr>
        <w:t xml:space="preserve">Дейностен </w:t>
      </w:r>
      <w:r>
        <w:rPr>
          <w:rStyle w:val="26"/>
        </w:rPr>
        <w:t>- на детето да се осигурява активна позиция чрез участие в разнообразни дейности с</w:t>
      </w:r>
      <w:r>
        <w:rPr>
          <w:rStyle w:val="26"/>
        </w:rPr>
        <w:br/>
        <w:t>подходящо физическо, емоционално и интелектуално натоварване; стимулиране на контакти и</w:t>
      </w:r>
      <w:r>
        <w:rPr>
          <w:rStyle w:val="26"/>
        </w:rPr>
        <w:br/>
        <w:t>общуване в различни формални и неформални обединения;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rPr>
          <w:rStyle w:val="25"/>
        </w:rPr>
        <w:t xml:space="preserve">Ситуационен - </w:t>
      </w:r>
      <w:r>
        <w:rPr>
          <w:rStyle w:val="26"/>
        </w:rPr>
        <w:t>да се създават специално организирани ситуации и да се използват спонтанно</w:t>
      </w:r>
      <w:r>
        <w:rPr>
          <w:rStyle w:val="26"/>
        </w:rPr>
        <w:br/>
        <w:t>възникващите, за да се постави всяко дете в благоприятна позиция, осигуряваща неговото</w:t>
      </w:r>
      <w:r>
        <w:rPr>
          <w:rStyle w:val="26"/>
        </w:rPr>
        <w:br/>
        <w:t>емоционално и интелектуално благополучие.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rPr>
          <w:rStyle w:val="25"/>
        </w:rPr>
        <w:t xml:space="preserve">Холистичен - </w:t>
      </w:r>
      <w:r>
        <w:rPr>
          <w:rStyle w:val="26"/>
        </w:rPr>
        <w:t>детската личност е цялостна динамична система, затова е необходимо да се работи за</w:t>
      </w:r>
      <w:r>
        <w:rPr>
          <w:rStyle w:val="26"/>
        </w:rPr>
        <w:br/>
        <w:t>развитие на всичките й страни, специализирано относно проблема (ако има такъв), но не</w:t>
      </w:r>
      <w:r>
        <w:rPr>
          <w:rStyle w:val="26"/>
        </w:rPr>
        <w:br/>
        <w:t>фрагментарно относно нейната цялостност; педагогът да обхваща и вижда цялата картина.</w:t>
      </w:r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rPr>
          <w:rStyle w:val="25"/>
        </w:rPr>
        <w:t xml:space="preserve">Комплексен </w:t>
      </w:r>
      <w:r>
        <w:rPr>
          <w:rStyle w:val="26"/>
        </w:rPr>
        <w:t>- всички главни и подпомагащи социално-педагогически фактори да действат като</w:t>
      </w:r>
      <w:r>
        <w:rPr>
          <w:rStyle w:val="26"/>
        </w:rPr>
        <w:br/>
        <w:t>взаимно допълващи се за осигуряване на пълноценен живот на децата; цялостното поведение на</w:t>
      </w:r>
      <w:r>
        <w:rPr>
          <w:rStyle w:val="26"/>
        </w:rPr>
        <w:br/>
        <w:t>детето да протича в социален контекст в среда на положително настроени връстници и възрастни.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  <w:rPr>
          <w:rStyle w:val="26"/>
        </w:rPr>
      </w:pPr>
      <w:r>
        <w:rPr>
          <w:rStyle w:val="25"/>
        </w:rPr>
        <w:t xml:space="preserve">Синергетичен </w:t>
      </w:r>
      <w:r>
        <w:rPr>
          <w:rStyle w:val="26"/>
        </w:rPr>
        <w:t>- подход с обединяваща сила и енергия, изискващ създаване на условия за растеж,</w:t>
      </w:r>
      <w:r>
        <w:rPr>
          <w:rStyle w:val="26"/>
        </w:rPr>
        <w:br/>
        <w:t>развиване на личния потенциал, зачитане на човешкото достойнство, осигуряване качество на живот</w:t>
      </w:r>
      <w:r>
        <w:rPr>
          <w:rStyle w:val="26"/>
        </w:rPr>
        <w:br/>
      </w:r>
      <w:r>
        <w:rPr>
          <w:rStyle w:val="26"/>
        </w:rPr>
        <w:lastRenderedPageBreak/>
        <w:t>за всяко дете.</w:t>
      </w:r>
    </w:p>
    <w:p w:rsidR="00491FD5" w:rsidRDefault="00491FD5" w:rsidP="003A7323">
      <w:pPr>
        <w:pStyle w:val="22"/>
        <w:shd w:val="clear" w:color="auto" w:fill="auto"/>
        <w:spacing w:before="0"/>
        <w:ind w:firstLine="0"/>
      </w:pPr>
    </w:p>
    <w:p w:rsidR="008026B1" w:rsidRDefault="00E152B0" w:rsidP="003A7323">
      <w:pPr>
        <w:pStyle w:val="20"/>
        <w:shd w:val="clear" w:color="auto" w:fill="auto"/>
        <w:spacing w:after="0" w:line="240" w:lineRule="exact"/>
      </w:pPr>
      <w:bookmarkStart w:id="25" w:name="bookmark22"/>
      <w:r>
        <w:t>Форми на педагогическо взаимодействие</w:t>
      </w:r>
      <w:bookmarkEnd w:id="25"/>
    </w:p>
    <w:p w:rsidR="00491FD5" w:rsidRDefault="00491FD5" w:rsidP="003A7323">
      <w:pPr>
        <w:pStyle w:val="20"/>
        <w:shd w:val="clear" w:color="auto" w:fill="auto"/>
        <w:spacing w:after="0" w:line="240" w:lineRule="exact"/>
      </w:pP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shd w:val="clear" w:color="auto" w:fill="auto"/>
        <w:spacing w:before="0"/>
        <w:ind w:firstLine="460"/>
      </w:pPr>
      <w:r>
        <w:t>Предучилищното образование и задължителното предучилищно образование се осъществява от</w:t>
      </w:r>
      <w:r>
        <w:br/>
        <w:t>детската градина, която осигурява условия за това в съответствие с нормативната база и при</w:t>
      </w:r>
      <w:r>
        <w:br/>
        <w:t>осигурена среда за учене чрез игра, съобразена с възрастовите особености на децата и гарантираща</w:t>
      </w:r>
      <w:r>
        <w:br/>
        <w:t>цялостното развитие на детето, както и възможности за опазване на физическото и психическото му</w:t>
      </w:r>
      <w:r>
        <w:br/>
        <w:t>здраве.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Предучилищното образование осигурява възпитание, социализиране, обучение и отглеждане на</w:t>
      </w:r>
      <w:r>
        <w:br/>
        <w:t>децата до постъпването им в първи клас.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Детската градина си сътрудничи с всички отговорни институции и семейството с цел гарантиране</w:t>
      </w:r>
      <w:r>
        <w:br/>
        <w:t>обхвата на децата в задължителното предучилищно образование.</w:t>
      </w:r>
    </w:p>
    <w:p w:rsidR="008026B1" w:rsidRDefault="00C86B23" w:rsidP="003A7323">
      <w:pPr>
        <w:pStyle w:val="22"/>
        <w:shd w:val="clear" w:color="auto" w:fill="auto"/>
        <w:spacing w:before="0"/>
        <w:ind w:firstLine="0"/>
      </w:pPr>
      <w:r>
        <w:t>В ДГ „Българка</w:t>
      </w:r>
      <w:r w:rsidR="00E152B0">
        <w:t>“ предучилищното образование се организира целодневно във възрастови</w:t>
      </w:r>
      <w:r w:rsidR="00E152B0">
        <w:br/>
        <w:t xml:space="preserve">групи в съответствие с Наредба № 5 от 03.06.2016 г </w:t>
      </w:r>
      <w:r w:rsidR="00E152B0">
        <w:br/>
        <w:t>Целодневната организация осигурява възпитание, социализация, обучение и отглеждане на децата в</w:t>
      </w:r>
      <w:r w:rsidR="00E152B0">
        <w:br/>
        <w:t>рамките на 12 астрономически часа на ден през учебната година.</w:t>
      </w:r>
    </w:p>
    <w:p w:rsidR="008026B1" w:rsidRDefault="00E152B0" w:rsidP="003A7323">
      <w:pPr>
        <w:pStyle w:val="22"/>
        <w:shd w:val="clear" w:color="auto" w:fill="auto"/>
        <w:tabs>
          <w:tab w:val="left" w:pos="6624"/>
        </w:tabs>
        <w:spacing w:before="0"/>
        <w:ind w:firstLine="0"/>
      </w:pPr>
      <w:r>
        <w:t>Задължителното предучилищно образование се осъществява в</w:t>
      </w:r>
      <w:r w:rsidR="00C86B23">
        <w:t>ъв втора,</w:t>
      </w:r>
      <w:r>
        <w:t xml:space="preserve"> трета и четвърта група.</w:t>
      </w:r>
      <w:r>
        <w:br/>
        <w:t>Педагогическото взаимодействие е процес, насочен към постигането но определен очакван резултат,</w:t>
      </w:r>
      <w:r>
        <w:br/>
        <w:t>свързан с цялостното развитие на детето, в който основни участници са учителят и детето. То се</w:t>
      </w:r>
      <w:r>
        <w:br/>
        <w:t>осъществява в рамките на учебната година, която е с продължителност 12 месеца и включва учебно</w:t>
      </w:r>
      <w:r>
        <w:br/>
        <w:t>време - от 15 септември до 31 май и неучебно време от 01 юни до 15 септември. Учебното време се</w:t>
      </w:r>
      <w:r>
        <w:br/>
        <w:t>организира в учебни седмици и в учебни дни. Учебната седмица е с продължителност пет учебни дни</w:t>
      </w:r>
      <w:r>
        <w:br/>
        <w:t>и съвпада с работната седмица. В случай на разместване на почивните дни през годината на</w:t>
      </w:r>
      <w:r>
        <w:br/>
        <w:t>основание чл. 154, ал. 2 от Кодекса на труда обявените почивни дни са неучебни, съответно</w:t>
      </w:r>
      <w:r>
        <w:br/>
        <w:t>обявените работни дни са учебни за децата.</w:t>
      </w:r>
      <w:r>
        <w:tab/>
        <w:t>Учебният ден включва основните и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допълнителните форми на педагогическо взаимодействие, както и време за почивка и самостоятелни</w:t>
      </w:r>
      <w:r>
        <w:br/>
        <w:t>дейности по избор на детето.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При провеждането на педагогическото взаимодействие учителите използват игровата дейност за</w:t>
      </w:r>
      <w:r>
        <w:br/>
        <w:t>постигането на компетентностите, предвидени за съответната възрастова група деца.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  <w:jc w:val="left"/>
      </w:pPr>
      <w:r>
        <w:t>Детската градина осигурява игрова дейност във всички видове организация на предучилищното</w:t>
      </w:r>
      <w:r>
        <w:br/>
        <w:t>образование през учебното и неучебното време.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 xml:space="preserve">Педагогическото взаимодействие в предучилищното образование се организира в </w:t>
      </w:r>
      <w:r>
        <w:rPr>
          <w:rStyle w:val="23"/>
        </w:rPr>
        <w:t>основна форма и</w:t>
      </w:r>
      <w:r>
        <w:rPr>
          <w:rStyle w:val="23"/>
        </w:rPr>
        <w:br/>
        <w:t xml:space="preserve">допълнителни форми </w:t>
      </w:r>
      <w:r>
        <w:t>съобразно прилаганата програмна система на детската градина при зачитане</w:t>
      </w:r>
      <w:r>
        <w:br/>
        <w:t>потребностите и интересите на децата.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Учебният ден за децата включва основните и допълнителните форми на педагогическо</w:t>
      </w:r>
      <w:r>
        <w:br/>
        <w:t>взаимодействие, както и време за почивка и самостоятелни дейности по избор на детето. През</w:t>
      </w:r>
      <w:r>
        <w:br/>
        <w:t>неучебното време в детската градина се организират само допълнителни форми на педагогическо</w:t>
      </w:r>
      <w:r>
        <w:br/>
        <w:t>взаимодействие. Учителите в групата определят редуването на формите на педагогическо</w:t>
      </w:r>
      <w:r>
        <w:br/>
        <w:t>взаимодействие и организират деня на детето в предучилищното образование.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>Основната форма на педагогическо взаимодействие е педагогическата ситуация</w:t>
      </w:r>
      <w:r>
        <w:t>, която протича</w:t>
      </w:r>
      <w:r>
        <w:br/>
        <w:t>предимно под формата на игра и се организира само през учебното време. Ситуационната форма е</w:t>
      </w:r>
      <w:r>
        <w:br/>
        <w:t>смислово организирана и ценна за субектите делова и личностна среща в индивидуален, партньорски</w:t>
      </w:r>
      <w:r>
        <w:br/>
        <w:t>и екипен план между децата и педагозите. Затова насочеността на взаимодействието един към друг</w:t>
      </w:r>
      <w:r>
        <w:br/>
        <w:t>като към ценни за общуването партньори е важно при обособяването й като открояваща се и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доминираща за момента педагогическа ситуация. Наименованието „педагогическа ситуация “ като</w:t>
      </w:r>
      <w:r>
        <w:br/>
        <w:t>основна форма за партниране с педагога също не е самоцелно, защото освен социални и</w:t>
      </w:r>
      <w:r>
        <w:br/>
        <w:t>психологически компоненти, съдържа важни образователни цели, свързани с тематичното</w:t>
      </w:r>
      <w:r>
        <w:br/>
        <w:t>съдържание, методите на актуализирането му, очакваните резултати и ключовите ядра на детският</w:t>
      </w:r>
      <w:r>
        <w:br/>
        <w:t>опит, заложени в ДОС по отделните образователни направления. Конкретното разпределение на</w:t>
      </w:r>
      <w:r>
        <w:br/>
        <w:t>педагогическите ситуации се осъществява в седмично разпределение по образователни направления,</w:t>
      </w:r>
      <w:r>
        <w:br/>
        <w:t>което се изготвя от учителите на групата съобразно спецификата на работа и при зачитане на</w:t>
      </w:r>
      <w:r>
        <w:br/>
        <w:t>потребностите и интересите на децата.</w:t>
      </w:r>
    </w:p>
    <w:p w:rsidR="008026B1" w:rsidRDefault="00E152B0" w:rsidP="003A7323">
      <w:pPr>
        <w:pStyle w:val="22"/>
        <w:shd w:val="clear" w:color="auto" w:fill="auto"/>
        <w:spacing w:before="0" w:after="236"/>
        <w:ind w:firstLine="0"/>
      </w:pPr>
      <w:r>
        <w:t>Какви по-важни моменти трябва да има педагогът предвид, когато създава ситуации, в които той се</w:t>
      </w:r>
      <w:r>
        <w:br/>
        <w:t>ръководи от педагогическите си цели, но те произтичат и следват от детските потребности:</w:t>
      </w:r>
    </w:p>
    <w:p w:rsidR="008026B1" w:rsidRDefault="00E152B0" w:rsidP="003A7323">
      <w:pPr>
        <w:pStyle w:val="22"/>
        <w:numPr>
          <w:ilvl w:val="0"/>
          <w:numId w:val="4"/>
        </w:numPr>
        <w:shd w:val="clear" w:color="auto" w:fill="auto"/>
        <w:tabs>
          <w:tab w:val="left" w:pos="587"/>
        </w:tabs>
        <w:spacing w:before="0" w:line="278" w:lineRule="exact"/>
        <w:ind w:firstLine="240"/>
        <w:jc w:val="left"/>
      </w:pPr>
      <w:r>
        <w:lastRenderedPageBreak/>
        <w:t>Установяване на нагласа и готовност за споделяне на намерения и очаквания за съвместна</w:t>
      </w:r>
      <w:r>
        <w:br/>
        <w:t>дейност:</w:t>
      </w:r>
    </w:p>
    <w:p w:rsidR="008026B1" w:rsidRDefault="00E152B0" w:rsidP="003A7323">
      <w:pPr>
        <w:pStyle w:val="22"/>
        <w:shd w:val="clear" w:color="auto" w:fill="auto"/>
        <w:spacing w:before="0" w:line="283" w:lineRule="exact"/>
        <w:ind w:firstLine="0"/>
      </w:pPr>
      <w:r>
        <w:t>установяване на мястото на всяко дете в групата, според неговите досегашни постижения и</w:t>
      </w:r>
      <w:r>
        <w:br/>
        <w:t>възможности, преди поставяне на целите;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избор на похвати за активизиране на всяко дете и привличане към бъдещите цели;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вникване на потребностите и очакванията на детето - с какво е почнало да се занимава, кого</w:t>
      </w:r>
      <w:r>
        <w:br/>
        <w:t>наблюдава (учителят или друго дете);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приятелски кръг около детето в момента и нагласата му към предложените от учителя</w:t>
      </w:r>
      <w:r>
        <w:br/>
        <w:t>приоритети за активност;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240" w:line="283" w:lineRule="exact"/>
        <w:ind w:left="600" w:hanging="280"/>
      </w:pPr>
      <w:r>
        <w:t>учителят ката предпочитан партньор - сигурност, че не ги манипулира и не подменя</w:t>
      </w:r>
      <w:r>
        <w:br/>
        <w:t>очакванията им с други.</w:t>
      </w:r>
    </w:p>
    <w:p w:rsidR="008026B1" w:rsidRDefault="00E152B0" w:rsidP="003A7323">
      <w:pPr>
        <w:pStyle w:val="22"/>
        <w:numPr>
          <w:ilvl w:val="0"/>
          <w:numId w:val="4"/>
        </w:numPr>
        <w:shd w:val="clear" w:color="auto" w:fill="auto"/>
        <w:tabs>
          <w:tab w:val="left" w:pos="645"/>
        </w:tabs>
        <w:spacing w:before="0" w:line="283" w:lineRule="exact"/>
        <w:ind w:left="600" w:hanging="280"/>
      </w:pPr>
      <w:r>
        <w:t>Организиране на съвместното приемане на целите: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представяне на възможностите - предложения, които се приемат или отхвърлят, разгръщане на</w:t>
      </w:r>
      <w:r>
        <w:br/>
        <w:t>дискусии при избор на варианти за актуални взаимодействия;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/>
        <w:ind w:left="600" w:hanging="280"/>
      </w:pPr>
      <w:r>
        <w:t>диференциране на подцелите на отделни групи с еднакво или различно образователно</w:t>
      </w:r>
      <w:r>
        <w:br/>
        <w:t>съдържание по посока на цели в едно или повече ядра (направления при смесени по възраст</w:t>
      </w:r>
      <w:r>
        <w:br/>
        <w:t>групи);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координиране на активността на подгрупите от деца или индивидуални решения - обединяване</w:t>
      </w:r>
      <w:r>
        <w:br/>
        <w:t>в пространството, информационен обмен, изграждане на единно взаимодействие;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обясняване и оценяване на съдържателните аспекти на взаимодействието;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191" w:line="240" w:lineRule="exact"/>
        <w:ind w:left="600" w:hanging="280"/>
      </w:pPr>
      <w:r>
        <w:t>подпомагане и оценяване на участието на всеки за насочването на взаимодействието.</w:t>
      </w:r>
    </w:p>
    <w:p w:rsidR="008026B1" w:rsidRDefault="00E152B0" w:rsidP="003A7323">
      <w:pPr>
        <w:pStyle w:val="22"/>
        <w:numPr>
          <w:ilvl w:val="0"/>
          <w:numId w:val="4"/>
        </w:numPr>
        <w:shd w:val="clear" w:color="auto" w:fill="auto"/>
        <w:tabs>
          <w:tab w:val="left" w:pos="645"/>
        </w:tabs>
        <w:spacing w:before="0" w:line="293" w:lineRule="exact"/>
        <w:ind w:left="600" w:hanging="280"/>
      </w:pPr>
      <w:r>
        <w:t>Стимулиране на умения за обединяване около постижения: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93" w:lineRule="exact"/>
        <w:ind w:left="600" w:hanging="280"/>
      </w:pPr>
      <w:r>
        <w:t>активизиране на отделните участници при коопериране и съгласуване с другите;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93" w:lineRule="exact"/>
        <w:ind w:left="600" w:hanging="280"/>
      </w:pPr>
      <w:r>
        <w:t>изискване за споделяне на опит и мнение;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282" w:line="293" w:lineRule="exact"/>
        <w:ind w:left="600" w:hanging="280"/>
      </w:pPr>
      <w:r>
        <w:t>диференциране на различия в ориентациите и тяхното взаимно уважение.</w:t>
      </w:r>
    </w:p>
    <w:p w:rsidR="008026B1" w:rsidRDefault="00E152B0" w:rsidP="003A7323">
      <w:pPr>
        <w:pStyle w:val="22"/>
        <w:numPr>
          <w:ilvl w:val="0"/>
          <w:numId w:val="4"/>
        </w:numPr>
        <w:shd w:val="clear" w:color="auto" w:fill="auto"/>
        <w:tabs>
          <w:tab w:val="left" w:pos="645"/>
        </w:tabs>
        <w:spacing w:before="0" w:line="240" w:lineRule="exact"/>
        <w:ind w:left="600" w:hanging="280"/>
      </w:pPr>
      <w:r>
        <w:t>Гарантиране на чувство на сигурност при обединяване на съвместни постижения 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сравняване на постиженията в зависимост от целите;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подпомагане на междинните действия и междинните постижения, свързването им в едно като</w:t>
      </w:r>
      <w:r>
        <w:br/>
        <w:t>части от цялото;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управляване на действията на отделните участници;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283" w:lineRule="exact"/>
        <w:ind w:left="600" w:hanging="280"/>
      </w:pPr>
      <w:r>
        <w:t>оценяване на индивидуалните и съвместни усилия за постигане на целите.</w:t>
      </w:r>
    </w:p>
    <w:p w:rsidR="008026B1" w:rsidRDefault="00E152B0" w:rsidP="003A7323">
      <w:pPr>
        <w:pStyle w:val="22"/>
        <w:numPr>
          <w:ilvl w:val="0"/>
          <w:numId w:val="4"/>
        </w:numPr>
        <w:shd w:val="clear" w:color="auto" w:fill="auto"/>
        <w:tabs>
          <w:tab w:val="left" w:pos="645"/>
        </w:tabs>
        <w:spacing w:before="0" w:line="283" w:lineRule="exact"/>
        <w:ind w:left="600" w:hanging="280"/>
      </w:pPr>
      <w:r>
        <w:t>Гарантиране на съпричастност при преживяване на успех: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642"/>
        </w:tabs>
        <w:spacing w:before="0" w:line="288" w:lineRule="exact"/>
        <w:ind w:left="360" w:firstLine="0"/>
      </w:pPr>
      <w:r>
        <w:t>радост от споделена радост; от извършено действие, от постигнат резултат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642"/>
        </w:tabs>
        <w:spacing w:before="0" w:line="288" w:lineRule="exact"/>
        <w:ind w:left="360" w:firstLine="0"/>
      </w:pPr>
      <w:r>
        <w:t>обменяне на емоционални преживявания и ориентиране в тях;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642"/>
        </w:tabs>
        <w:spacing w:before="0" w:line="288" w:lineRule="exact"/>
        <w:ind w:left="360" w:firstLine="0"/>
      </w:pPr>
      <w:r>
        <w:t>критични и самокритични изяви;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642"/>
        </w:tabs>
        <w:spacing w:before="0" w:line="288" w:lineRule="exact"/>
        <w:ind w:left="360" w:firstLine="0"/>
      </w:pPr>
      <w:r>
        <w:t>прагматизъм и алтруизъм.</w:t>
      </w:r>
    </w:p>
    <w:p w:rsidR="008026B1" w:rsidRDefault="00E152B0" w:rsidP="003A7323">
      <w:pPr>
        <w:pStyle w:val="22"/>
        <w:shd w:val="clear" w:color="auto" w:fill="auto"/>
        <w:spacing w:before="0" w:after="240"/>
        <w:ind w:left="360" w:firstLine="280"/>
      </w:pPr>
      <w:r>
        <w:t>Тези моменти не са задължителни за всички ситуации и е възможно някои от тях да се изградят</w:t>
      </w:r>
      <w:r>
        <w:br/>
        <w:t>само въз основа на някои (или дори един) от тях. Те не са също със задължителна</w:t>
      </w:r>
      <w:r>
        <w:br/>
        <w:t>последователност, посочена по-горе. Тя се определя от условията в групата и насочеността на</w:t>
      </w:r>
      <w:r>
        <w:br/>
        <w:t>педагога и децата, на стила и типа на взаимодействие в групата.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В допълнителните форми </w:t>
      </w:r>
      <w:r>
        <w:t>на педагогическо взаимодействие се разширяват и усъвършенстват</w:t>
      </w:r>
      <w:r>
        <w:br/>
        <w:t>предвидените компетентности, които допринасят за личностното развитие и разнообразяват живота</w:t>
      </w:r>
      <w:r>
        <w:br/>
        <w:t>на детето. Тяхната съвместна функция е да осигурят цялостното развитие на детската личност и</w:t>
      </w:r>
      <w:r>
        <w:br/>
        <w:t>постигането на съвкупност от компетентности - знания, умения и отношения, необходими за</w:t>
      </w:r>
      <w:r>
        <w:br/>
        <w:t>успешното преминаване към училищното образование.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В детската градина най-често използваните допълнителни форми по всички образователни</w:t>
      </w:r>
      <w:r>
        <w:br/>
        <w:t>направления са различни игри.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Сюжетно-ролевата игра </w:t>
      </w:r>
      <w:r>
        <w:t>е най-типичната и най-разгърната. В СРИ се постига саморегулация и</w:t>
      </w:r>
      <w:r>
        <w:br/>
        <w:t>самоизява при детето, защото тя му позволява да излезе зад пределите на ограничения детски опит и</w:t>
      </w:r>
      <w:r>
        <w:br/>
        <w:t>да се вгради и в условен в план в опита на обществото в което живее. В тази игра се натрупва и</w:t>
      </w:r>
      <w:r>
        <w:br/>
      </w:r>
      <w:r>
        <w:lastRenderedPageBreak/>
        <w:t>усъвършенства социален опит Високо емоционална, познавателна, тя създава условия за интензивно</w:t>
      </w:r>
      <w:r>
        <w:br/>
        <w:t>развитие на детето.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Дидактичната игра </w:t>
      </w:r>
      <w:r>
        <w:t>се използва от педагозите почти във всяко образователно направление</w:t>
      </w:r>
      <w:r>
        <w:br/>
        <w:t>исъдържа игров замисъл, игрово действие, познавателно съдържание и правила. Игровия замисъл се</w:t>
      </w:r>
      <w:r>
        <w:br/>
        <w:t>поставя по различен начин. Той може да се намира в названието на играта, за да създава по-голяма</w:t>
      </w:r>
      <w:r>
        <w:br/>
        <w:t>активност при решаване на задачата. Познавателното съдържание е също компонент на играта, без</w:t>
      </w:r>
      <w:r>
        <w:br/>
        <w:t>който не може да се реши поставената интелектуална задача. Това включва знанията, които са</w:t>
      </w:r>
      <w:r>
        <w:br/>
        <w:t>необходими на детето, за да се осъществи поставеният замисъл. Игровото действие организира</w:t>
      </w:r>
      <w:r>
        <w:br/>
        <w:t>дейността на отделното дете и в зависимост от играта обединява екипа. То е по-просто за децата от</w:t>
      </w:r>
      <w:r>
        <w:br/>
        <w:t>първа група и постепенно се усложнява като изисква по-сложни реакции, последователност и</w:t>
      </w:r>
      <w:r>
        <w:br/>
        <w:t>координация на действията. Правилата също са важен елемент от игровото действие. Те се определят</w:t>
      </w:r>
      <w:r>
        <w:br/>
        <w:t>във връзка със замисъла и са основния организиращ елемент на играта. Чрез тях се организират</w:t>
      </w:r>
      <w:r>
        <w:br/>
        <w:t>децата, избирателно се използват знанията, търсят се нови, контролира се ходът на действието.</w:t>
      </w:r>
      <w:r>
        <w:br/>
        <w:t>Посредством правилата се ръководи и оценява поведението на децата, оценява се резултата. При</w:t>
      </w:r>
      <w:r>
        <w:br/>
        <w:t>наличието на предварително установени правила децата проявяват самостоятелност в играта,</w:t>
      </w:r>
      <w:r>
        <w:br/>
        <w:t>проявяват взаимен контрол и самоконтрол.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Играта драматизация </w:t>
      </w:r>
      <w:r>
        <w:t>съдържа в себе си голям потенциал за въздействие върху нравствения опит на</w:t>
      </w:r>
      <w:r>
        <w:br/>
        <w:t>децата. Тя дава възможност за прилагане в единство на методите на нравствено въздействие, на</w:t>
      </w:r>
      <w:r>
        <w:br/>
        <w:t>овладяване на правила на поведение и постепенно създаване и утвърждаване на нравствени</w:t>
      </w:r>
      <w:r>
        <w:br/>
        <w:t>отношения. Дава свобода и база за най-лесно и безболезнено социализиране и приобщаване към</w:t>
      </w:r>
      <w:r>
        <w:br/>
        <w:t>истинския заобикалящ ги свят, към реалните човешки взаимоотношения, помагайки им в същото</w:t>
      </w:r>
      <w:r>
        <w:br/>
        <w:t>време да изградят своя собствена ценностна система. Игрите драматизации увличат децата, доставят</w:t>
      </w:r>
      <w:r>
        <w:br/>
        <w:t>им радост, дават им възможност за изява и съдействат за цялостното им развитие. Процесът на</w:t>
      </w:r>
      <w:r>
        <w:br/>
        <w:t>претворяване при този вид игри, за разлика от сюжетно-ролевите, е на основата на някое литературно</w:t>
      </w:r>
      <w:r>
        <w:br/>
        <w:t>произведение. Децата се стремят да овладеят уменията за по-съвършено представяне на литературния</w:t>
      </w:r>
      <w:r>
        <w:br/>
        <w:t>образ чрез роли, отразяващи поведението, характера и взаимоотношенията на героите от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литературната творба. С това тези игри се доближават до продуктивно естетическата дейност,</w:t>
      </w:r>
      <w:r>
        <w:br/>
        <w:t>свързана с практически резултати.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Конструктивната игра </w:t>
      </w:r>
      <w:r>
        <w:t>е самостоятелна творческа дейност. Въображаемата ситуация се доизгражда</w:t>
      </w:r>
      <w:r>
        <w:br/>
        <w:t>от наличието на конструктивна цел, свързана със завършен проект. Особеностите на конструктивната</w:t>
      </w:r>
      <w:r>
        <w:br/>
        <w:t>игра- това е дейност, в която децата отразяват социалните отношения на възрастните в реалните</w:t>
      </w:r>
      <w:r>
        <w:br/>
        <w:t>условия, в близката и позната за децата среда. Особеното в тази подражателна дейност е, че детето</w:t>
      </w:r>
      <w:r>
        <w:br/>
        <w:t>използва различни готови елементи, предметите или други игрови средства за построяването на</w:t>
      </w:r>
      <w:r>
        <w:br/>
        <w:t>обекти, които са материален продукт на детския игров замисъл. Както игровите дейности и</w:t>
      </w:r>
      <w:r>
        <w:br/>
        <w:t>играчките, така и готовата конструкция стават по-нататъшна опора на игровото общуване помежду</w:t>
      </w:r>
      <w:r>
        <w:br/>
        <w:t>си.</w:t>
      </w:r>
    </w:p>
    <w:p w:rsidR="008026B1" w:rsidRDefault="00E152B0" w:rsidP="003A7323">
      <w:pPr>
        <w:pStyle w:val="22"/>
        <w:shd w:val="clear" w:color="auto" w:fill="auto"/>
        <w:spacing w:before="0"/>
        <w:ind w:firstLine="180"/>
      </w:pPr>
      <w:r>
        <w:t xml:space="preserve">В ежедневното общуване широко се използват </w:t>
      </w:r>
      <w:r>
        <w:rPr>
          <w:rStyle w:val="23"/>
        </w:rPr>
        <w:t>подвижните игри</w:t>
      </w:r>
      <w:r>
        <w:t>, където всички участници се</w:t>
      </w:r>
      <w:r>
        <w:br/>
        <w:t>въвличат в активни двигателни действия. Игрите са с определено съдържание, правила, пътища за</w:t>
      </w:r>
      <w:r>
        <w:br/>
        <w:t>постигане на дадената цел. Осъществяват се посредством двигателни действия поставени от самите</w:t>
      </w:r>
      <w:r>
        <w:br/>
        <w:t>участници или педагога. Чрез ПИ децата изразяват косвено своето отношение към света, правят</w:t>
      </w:r>
      <w:r>
        <w:br/>
        <w:t>оценка за развиващите се процеси в него, пресъздават дейността и отношенията между</w:t>
      </w:r>
      <w:r>
        <w:br/>
        <w:t>хората.Играейки децата обогатяват своите умения и опит. Чрез игровите форми на дейност се</w:t>
      </w:r>
      <w:r>
        <w:br/>
        <w:t>формира, развива и съхранява детската индивидуалност, темперамент, характер, способности и</w:t>
      </w:r>
      <w:r>
        <w:br/>
        <w:t>умения, социално-нравствени качества и поведение. Играта няма само двигателен характер, но тя</w:t>
      </w:r>
      <w:r>
        <w:br/>
        <w:t>формира и съответно поведение у децата - на другарство, взаимопомощ, съпричастност. Чрез ПИ се</w:t>
      </w:r>
      <w:r>
        <w:br/>
        <w:t>осъществява и умствено развитие на детето. В процеса на играта детето непрекъснато преценява</w:t>
      </w:r>
      <w:r>
        <w:br/>
        <w:t>своите действия, оценява и тези на съиграчите, прави заключения и едва накрая прилага решения.</w:t>
      </w:r>
      <w:r>
        <w:br/>
        <w:t>Използването на основната и допълнителните форми на педагогическо взаимодействие имат за цел</w:t>
      </w:r>
      <w:r>
        <w:br/>
        <w:t>постигането на компетентности от децата.</w:t>
      </w:r>
    </w:p>
    <w:p w:rsidR="008026B1" w:rsidRDefault="00E152B0" w:rsidP="003A7323">
      <w:pPr>
        <w:pStyle w:val="22"/>
        <w:shd w:val="clear" w:color="auto" w:fill="auto"/>
        <w:tabs>
          <w:tab w:val="left" w:pos="8676"/>
        </w:tabs>
        <w:spacing w:before="0"/>
        <w:ind w:left="180" w:firstLine="0"/>
      </w:pPr>
      <w:r>
        <w:t>Компетентностите са очаквани резултати от възпитанието, обучението и</w:t>
      </w:r>
      <w:r>
        <w:tab/>
        <w:t>социализацията на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децата за всяка възрастова група по образователни направления:</w:t>
      </w:r>
    </w:p>
    <w:p w:rsidR="008026B1" w:rsidRDefault="00E152B0" w:rsidP="003A7323">
      <w:pPr>
        <w:pStyle w:val="30"/>
        <w:shd w:val="clear" w:color="auto" w:fill="auto"/>
        <w:ind w:left="400" w:right="7020"/>
        <w:jc w:val="left"/>
      </w:pPr>
      <w:r>
        <w:t>Български език и литература</w:t>
      </w:r>
      <w:r>
        <w:br/>
        <w:t>Математика</w:t>
      </w:r>
      <w:r>
        <w:br/>
        <w:t>Околен свят</w:t>
      </w:r>
      <w:r>
        <w:br/>
        <w:t>Изобразително изкуство</w:t>
      </w:r>
      <w:r>
        <w:br/>
      </w:r>
      <w:r>
        <w:lastRenderedPageBreak/>
        <w:t>Музика</w:t>
      </w:r>
    </w:p>
    <w:p w:rsidR="008026B1" w:rsidRDefault="00E152B0" w:rsidP="003A7323">
      <w:pPr>
        <w:pStyle w:val="30"/>
        <w:shd w:val="clear" w:color="auto" w:fill="auto"/>
        <w:ind w:left="400" w:right="7020"/>
        <w:jc w:val="left"/>
      </w:pPr>
      <w:r>
        <w:t>Конструиране и технологии</w:t>
      </w:r>
      <w:r>
        <w:br/>
        <w:t>Физическа култура</w:t>
      </w:r>
    </w:p>
    <w:p w:rsidR="004A18E4" w:rsidRDefault="004A18E4" w:rsidP="003A7323">
      <w:pPr>
        <w:pStyle w:val="30"/>
        <w:shd w:val="clear" w:color="auto" w:fill="auto"/>
        <w:ind w:left="400" w:right="7020"/>
        <w:jc w:val="left"/>
      </w:pP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като конкретното задължително съдържание и насоки за работа на педагозите са описани в</w:t>
      </w:r>
      <w:r>
        <w:br/>
        <w:t>приложения към чл. 28 от Наредба № 5 за предучилищното образование.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  <w:jc w:val="left"/>
      </w:pPr>
      <w:r>
        <w:t>Всички основни и допълнителни дейности, организирани от педагозите по всички образователни</w:t>
      </w:r>
      <w:r>
        <w:br/>
        <w:t>направления, освен на постигането на заложените компетентности, са подчинени на целта за</w:t>
      </w:r>
      <w:r>
        <w:br/>
        <w:t>осигуряване на щастливо детство за всяко дете , както и за изграждане на мотивация и увереност в</w:t>
      </w:r>
      <w:r>
        <w:br/>
        <w:t>собствените му възможности.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Конкретното разпределяне на педагогическите ситуации се осъществява в седмично разпределение</w:t>
      </w:r>
      <w:r>
        <w:br/>
        <w:t>по образователни направления, което се изготвя от учителите на групата съобразно спецификата на</w:t>
      </w:r>
      <w:r>
        <w:br/>
        <w:t>работа и при зачитане на потребностите и интересите на децата, като броят на педагогическите</w:t>
      </w:r>
      <w:r>
        <w:br/>
        <w:t>ситуации във всяка възрастова група се диференцира така:</w:t>
      </w:r>
    </w:p>
    <w:p w:rsidR="008026B1" w:rsidRDefault="004D7DBB" w:rsidP="003A7323">
      <w:pPr>
        <w:pStyle w:val="30"/>
        <w:shd w:val="clear" w:color="auto" w:fill="auto"/>
        <w:jc w:val="left"/>
      </w:pPr>
      <w:r>
        <w:t>Първа група „Веселушко</w:t>
      </w:r>
      <w:r w:rsidR="00C86B23">
        <w:t>“- 12ситуации с продължителност 15-</w:t>
      </w:r>
      <w:r w:rsidR="00E152B0">
        <w:t>20 минути.</w:t>
      </w:r>
    </w:p>
    <w:p w:rsidR="008026B1" w:rsidRDefault="00C86B23" w:rsidP="003A7323">
      <w:pPr>
        <w:pStyle w:val="30"/>
        <w:shd w:val="clear" w:color="auto" w:fill="auto"/>
        <w:jc w:val="left"/>
      </w:pPr>
      <w:r>
        <w:t>Втора група</w:t>
      </w:r>
      <w:r w:rsidR="00E152B0">
        <w:t xml:space="preserve"> </w:t>
      </w:r>
      <w:r w:rsidR="004D7DBB">
        <w:t>„Миньони</w:t>
      </w:r>
      <w:r>
        <w:t xml:space="preserve">“ -13 ситуации с продължителност до </w:t>
      </w:r>
      <w:r w:rsidR="00E152B0">
        <w:t>20 минути.</w:t>
      </w:r>
    </w:p>
    <w:p w:rsidR="008026B1" w:rsidRDefault="00E152B0" w:rsidP="003A7323">
      <w:pPr>
        <w:pStyle w:val="30"/>
        <w:shd w:val="clear" w:color="auto" w:fill="auto"/>
        <w:jc w:val="left"/>
      </w:pPr>
      <w:r>
        <w:t>Трета група</w:t>
      </w:r>
      <w:r w:rsidR="004D7DBB">
        <w:t xml:space="preserve"> „ Смехорани</w:t>
      </w:r>
      <w:r w:rsidR="00671B64">
        <w:t>“-15</w:t>
      </w:r>
      <w:r w:rsidR="00C86B23">
        <w:t xml:space="preserve"> ситуации </w:t>
      </w:r>
      <w:r>
        <w:t xml:space="preserve"> с продължителност до 30</w:t>
      </w:r>
      <w:r>
        <w:br/>
        <w:t>минути.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30"/>
        <w:shd w:val="clear" w:color="auto" w:fill="auto"/>
        <w:jc w:val="left"/>
      </w:pPr>
      <w:r>
        <w:t>Четвърта група</w:t>
      </w:r>
      <w:r w:rsidR="004D7DBB">
        <w:t xml:space="preserve"> „Пролетно венче</w:t>
      </w:r>
      <w:r w:rsidR="00671B64">
        <w:t xml:space="preserve"> “17</w:t>
      </w:r>
      <w:r w:rsidR="00C86B23">
        <w:t xml:space="preserve"> ситуации </w:t>
      </w:r>
      <w:r w:rsidR="004D7DBB">
        <w:t xml:space="preserve"> - с </w:t>
      </w:r>
      <w:r w:rsidR="00671B64">
        <w:t xml:space="preserve">времетраене </w:t>
      </w:r>
      <w:r>
        <w:t xml:space="preserve"> 30 минути</w:t>
      </w:r>
    </w:p>
    <w:p w:rsidR="008026B1" w:rsidRDefault="00E152B0" w:rsidP="003A7323">
      <w:pPr>
        <w:pStyle w:val="22"/>
        <w:shd w:val="clear" w:color="auto" w:fill="auto"/>
        <w:spacing w:before="0" w:line="283" w:lineRule="exact"/>
        <w:ind w:firstLine="0"/>
      </w:pPr>
      <w:r>
        <w:t>За постигането на ДОС и останалите приоритети педагогическ</w:t>
      </w:r>
      <w:r w:rsidR="00C86B23">
        <w:t>ият екип на ДГ „Българка</w:t>
      </w:r>
      <w:r w:rsidR="00D43C47">
        <w:t>“</w:t>
      </w:r>
      <w:r w:rsidR="00D43C47">
        <w:br/>
        <w:t>ще използва следните методи</w:t>
      </w:r>
    </w:p>
    <w:p w:rsidR="00D43C47" w:rsidRDefault="00D43C47" w:rsidP="003A7323">
      <w:pPr>
        <w:pStyle w:val="22"/>
        <w:shd w:val="clear" w:color="auto" w:fill="auto"/>
        <w:spacing w:before="0" w:line="283" w:lineRule="exact"/>
        <w:ind w:firstLine="0"/>
      </w:pPr>
    </w:p>
    <w:p w:rsidR="00D43C47" w:rsidRDefault="00D43C47" w:rsidP="003A7323">
      <w:pPr>
        <w:pStyle w:val="22"/>
        <w:shd w:val="clear" w:color="auto" w:fill="auto"/>
        <w:spacing w:before="0" w:line="283" w:lineRule="exact"/>
        <w:ind w:firstLine="0"/>
      </w:pPr>
    </w:p>
    <w:p w:rsidR="008026B1" w:rsidRDefault="00E152B0" w:rsidP="003A7323">
      <w:pPr>
        <w:pStyle w:val="20"/>
        <w:shd w:val="clear" w:color="auto" w:fill="auto"/>
        <w:spacing w:after="256" w:line="240" w:lineRule="exact"/>
        <w:ind w:left="2340"/>
        <w:jc w:val="left"/>
      </w:pPr>
      <w:bookmarkStart w:id="26" w:name="bookmark23"/>
      <w:r>
        <w:t>МЕТОДИ НА ПЕДАГОГИЧЕСКО ВЗАИМОДЕЙСТВИЕ</w:t>
      </w:r>
      <w:bookmarkEnd w:id="26"/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Методите на педагогическо взаимодействие съчетават насочеността към опознаването на предмети,</w:t>
      </w:r>
      <w:r>
        <w:br/>
        <w:t>практикуването и играенето с тях, от една страна и оперирането, изпробването и преобразуването и</w:t>
      </w:r>
      <w:r>
        <w:br/>
        <w:t>информирането - от друга. Така те съдържат в комплекс словесни, нагледни, практически и игрови</w:t>
      </w:r>
      <w:r>
        <w:br/>
        <w:t>похвати, които в зависимост от ситуацията се съподчиняват взаимно като приоритетно се използват</w:t>
      </w:r>
      <w:r>
        <w:br/>
        <w:t>игрови похвати на работа.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Играта </w:t>
      </w:r>
      <w:r>
        <w:t>в предучилищната възраст има подчертана значимост за образованието и развитието на</w:t>
      </w:r>
      <w:r>
        <w:br/>
        <w:t>детето. В играта детето трябва да получи възможност не само да опознава света, но и да го</w:t>
      </w:r>
      <w:r>
        <w:br/>
        <w:t>пресъздава, преобразува и изменя. Това му носи радостта от творчеството, което е реален факт по</w:t>
      </w:r>
      <w:r>
        <w:br/>
        <w:t>отношение на игровия процес, приложно-продуктивното подготвяне на пространството за игра и</w:t>
      </w:r>
      <w:r>
        <w:br/>
        <w:t>вживяването в „измислени светове“. Поемайки различни игрови роли детето опознава правилата за</w:t>
      </w:r>
      <w:r>
        <w:br/>
        <w:t>междуличностно общуване и усвоява гледни точки за оценка и отношение към социални и</w:t>
      </w:r>
      <w:r>
        <w:br/>
        <w:t>художествени обекти и норми на комуникация. Играта в педагогическите ситуации има различни</w:t>
      </w:r>
      <w:r>
        <w:br/>
        <w:t>цели /замисъл, съобразно включването на детето в различни видове игри с открити правила,</w:t>
      </w:r>
      <w:r>
        <w:br/>
        <w:t>регулиращи умствените, двигателните, художествено-творческите, коструктивно-техническите и</w:t>
      </w:r>
      <w:r>
        <w:br/>
        <w:t>други видове действия на детето. Съблюдаването от страна на детето на игровите правила подпомага</w:t>
      </w:r>
      <w:r>
        <w:br/>
        <w:t>в значителна степен усвояването на умения за собствена дейност, самоконтролиране и оценяване на</w:t>
      </w:r>
      <w:r>
        <w:br/>
        <w:t>резултата от съответните социално-обвързващи, когнитивно-информативни, емоционално-волеви,</w:t>
      </w:r>
      <w:r>
        <w:br/>
        <w:t>функционално-делови, както и художесвено-творчески и приложно-продуктивни и практически</w:t>
      </w:r>
      <w:r>
        <w:br/>
        <w:t>действия. Преходът от игровите форми на познание към учене се извършва по линия на развитие на</w:t>
      </w:r>
      <w:r>
        <w:br/>
        <w:t>мотивите за учене 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Предметно-оперативните методи </w:t>
      </w:r>
      <w:r>
        <w:t>са такива, при които насочеността - потребности, желания,</w:t>
      </w:r>
      <w:r>
        <w:br/>
        <w:t>очаквания и т. н. се отнасят до предмети и обекти или техните признаци, които в определена степен</w:t>
      </w:r>
      <w:r>
        <w:br/>
        <w:t>са привлекателни, значими, необичайни за детето и задържат неговото внимание. Другата им типична</w:t>
      </w:r>
      <w:r>
        <w:br/>
        <w:t>специфика се отнася до вида на използваната стратегия - тя е в основат си манипулиране с тях под</w:t>
      </w:r>
      <w:r>
        <w:br/>
        <w:t>формата на опериране. Тук спадат обследването, разглеждането, предметните игри и предметното</w:t>
      </w:r>
      <w:r>
        <w:br/>
        <w:t>моделиране (макетно-оперативен характер).</w:t>
      </w:r>
    </w:p>
    <w:p w:rsidR="00683C86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Практико-изпробващите методи </w:t>
      </w:r>
      <w:r>
        <w:t>са методи, при които насочеността на детските потребности и цели</w:t>
      </w:r>
      <w:r>
        <w:br/>
        <w:t>е свързана с практикувания, значим за него опит, а тенденцията в действен план е подчинена на</w:t>
      </w:r>
      <w:r>
        <w:br/>
        <w:t>изпробването на самостоятелни способи при промяна на елементи от действителността. Това са</w:t>
      </w:r>
      <w:r>
        <w:br/>
        <w:t>предимно методи за трансформиране на старото в ново образувание, на вече овладян начин на</w:t>
      </w:r>
      <w:r>
        <w:br/>
      </w:r>
      <w:r>
        <w:lastRenderedPageBreak/>
        <w:t>действие и мислене в нов способ на познание.</w:t>
      </w:r>
      <w:r w:rsidR="003A7323">
        <w:t xml:space="preserve"> </w:t>
      </w:r>
      <w:r>
        <w:t>Тук спад</w:t>
      </w:r>
      <w:r w:rsidR="00683C86">
        <w:t>ат елементарните опити, детските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експерименти, предметно-схематичното и графично моделиране (възприемане и пресъздаване чрез</w:t>
      </w:r>
      <w:r>
        <w:br/>
        <w:t>графични рисунки и схеми; пресъздаване чрез знаци, задаващи нагледни и съществени връзки между</w:t>
      </w:r>
      <w:r>
        <w:br/>
        <w:t>предметите и обектите и явленията).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Игровите методи </w:t>
      </w:r>
      <w:r>
        <w:t>на взаимодействие са онези основни средства, чрез които се структурират</w:t>
      </w:r>
      <w:r>
        <w:br/>
        <w:t>преходите в педагогическите ситуации - директно педагогическо управляване на взаимодействието е</w:t>
      </w:r>
      <w:r>
        <w:br/>
        <w:t>с индиректно педагогическо посредничество. Това са методи, при които насочеността на детето все</w:t>
      </w:r>
      <w:r>
        <w:br/>
        <w:t>още се определя от доминирането на игровите потребности и цели. Тук спадат инсценировките,</w:t>
      </w:r>
      <w:r>
        <w:br/>
        <w:t>етюдите, артистичните упражнения, деловите и симулативни игри, игрите-асоциации,</w:t>
      </w:r>
      <w:r>
        <w:br/>
        <w:t>театрализираните игри (куклен театър, пантомима, сенков театър и пр.), игрите драматизация,</w:t>
      </w:r>
      <w:r>
        <w:br/>
        <w:t>режисираните игри, авантюристични и приключенски игри, електронни и видеоигри, компютърни</w:t>
      </w:r>
      <w:r>
        <w:br/>
        <w:t>игри, обучаващи игри, интелектуални игри, подвижни игри, спортно-подготвителни, музикални и</w:t>
      </w:r>
      <w:r>
        <w:br/>
        <w:t>музикално-ритмични игри, народни игри, фолклорно-обредни игри и др.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rPr>
          <w:rStyle w:val="23"/>
        </w:rPr>
        <w:t xml:space="preserve">Информационно-познавателните методи </w:t>
      </w:r>
      <w:r>
        <w:t>са методи на взаимодействие, при които насочеността на</w:t>
      </w:r>
      <w:r>
        <w:br/>
        <w:t>детето е към придобиването на актуална, значима и ценна за него информация като сведения за</w:t>
      </w:r>
      <w:r>
        <w:br/>
        <w:t>нещата в света, която се осъществява чрез варианти на познавателни стратегии, гарантиращи</w:t>
      </w:r>
      <w:r>
        <w:br/>
        <w:t>преходите в усъвършенстването на стадиите на интелектуалното развитие. От това определение</w:t>
      </w:r>
      <w:r>
        <w:br/>
        <w:t>следва, че придобиването на информация не е самоцелно и не е подчинено на схващането: „колкото</w:t>
      </w:r>
      <w:r>
        <w:br/>
        <w:t>повече, толкова по-добре”. Значимите за децата сведения се определят от условията, които</w:t>
      </w:r>
      <w:r>
        <w:br/>
        <w:t>провокират ориентирането в тях - недостиг на информация, преоценяването й от нова гледна точка,</w:t>
      </w:r>
      <w:r>
        <w:br/>
        <w:t>като неактуална за ситуацията, оценка на собствените знания и пр. Тук спадат методите на</w:t>
      </w:r>
      <w:r>
        <w:br/>
        <w:t>взаимодействие като различните видове наблюдение, беседа, демонстрация, упражнение, разказ и</w:t>
      </w:r>
      <w:r>
        <w:br/>
        <w:t>четене на художествена литература.</w:t>
      </w:r>
    </w:p>
    <w:p w:rsidR="008026B1" w:rsidRDefault="00E152B0" w:rsidP="003A7323">
      <w:pPr>
        <w:pStyle w:val="22"/>
        <w:shd w:val="clear" w:color="auto" w:fill="auto"/>
        <w:spacing w:before="0" w:after="225"/>
        <w:ind w:firstLine="0"/>
      </w:pPr>
      <w:r>
        <w:t>Ролята на педагогическото взаимодействие чрез комплекса от форми и методи се изразява в</w:t>
      </w:r>
      <w:r>
        <w:br/>
        <w:t>превръщането на социалните очаквания на детето в негови индивидуални постижения: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93" w:lineRule="exact"/>
        <w:ind w:left="400" w:firstLine="0"/>
      </w:pPr>
      <w:r>
        <w:t>Преживяването на конфликт или съгласуваност в жизнена среда.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93" w:lineRule="exact"/>
        <w:ind w:left="400" w:firstLine="0"/>
      </w:pPr>
      <w:r>
        <w:t>Непосредствено преживяване на жизнено благополучие.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after="282" w:line="293" w:lineRule="exact"/>
        <w:ind w:left="400" w:firstLine="0"/>
      </w:pPr>
      <w:r>
        <w:t>Оценяване като стимул за самоутвърждаване.</w:t>
      </w:r>
    </w:p>
    <w:p w:rsidR="008026B1" w:rsidRDefault="00E152B0" w:rsidP="003A7323">
      <w:pPr>
        <w:pStyle w:val="20"/>
        <w:shd w:val="clear" w:color="auto" w:fill="auto"/>
        <w:spacing w:after="206" w:line="240" w:lineRule="exact"/>
        <w:ind w:left="3580"/>
        <w:jc w:val="left"/>
      </w:pPr>
      <w:bookmarkStart w:id="27" w:name="bookmark24"/>
      <w:r>
        <w:t>ТЕМАТИЧНО РАЗПРЕДЕЛЕНИЕ</w:t>
      </w:r>
      <w:bookmarkEnd w:id="27"/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Всеки учител изготвя ежегодно Тематично разпределение за възрастовата група, в която работи през</w:t>
      </w:r>
      <w:r>
        <w:br/>
        <w:t>учебната година.</w:t>
      </w:r>
    </w:p>
    <w:p w:rsidR="008026B1" w:rsidRDefault="00E152B0" w:rsidP="003A7323">
      <w:pPr>
        <w:pStyle w:val="22"/>
        <w:shd w:val="clear" w:color="auto" w:fill="auto"/>
        <w:spacing w:before="0"/>
        <w:ind w:firstLine="0"/>
      </w:pPr>
      <w:r>
        <w:t>Тематичното разпределение за всяка възрастова група и за разновъзрастовите групи се характеризира</w:t>
      </w:r>
      <w:r>
        <w:br/>
      </w:r>
      <w:r>
        <w:rPr>
          <w:rStyle w:val="245pt1pt"/>
        </w:rPr>
        <w:t>с: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40" w:lineRule="exact"/>
        <w:ind w:left="400" w:firstLine="0"/>
      </w:pPr>
      <w:r>
        <w:t>Отчитане на интересите на децата и спецификата на образователната среда.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/>
        <w:ind w:left="760" w:hanging="360"/>
        <w:jc w:val="left"/>
      </w:pPr>
      <w:r>
        <w:t>Ритмично и балансирано разпределение на образователното съдържание по теми, месеци и</w:t>
      </w:r>
      <w:r>
        <w:br/>
        <w:t>седмици.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40" w:lineRule="exact"/>
        <w:ind w:left="400" w:firstLine="0"/>
      </w:pPr>
      <w:r>
        <w:t>Принадлежност на всяка тема към съответно образователно ядро.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78" w:lineRule="exact"/>
        <w:ind w:left="400" w:firstLine="0"/>
      </w:pPr>
      <w:r>
        <w:t>Очаквани резултати от целенасочената работа по всяка тема.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49"/>
        </w:tabs>
        <w:spacing w:before="0" w:line="278" w:lineRule="exact"/>
        <w:ind w:left="400" w:firstLine="0"/>
      </w:pPr>
      <w:r>
        <w:t>Пособия, подходящи за дейности на детето към съответната тема.</w:t>
      </w:r>
    </w:p>
    <w:p w:rsidR="008026B1" w:rsidRDefault="00E152B0" w:rsidP="003A7323">
      <w:pPr>
        <w:pStyle w:val="22"/>
        <w:shd w:val="clear" w:color="auto" w:fill="auto"/>
        <w:spacing w:before="0" w:line="278" w:lineRule="exact"/>
        <w:ind w:firstLine="0"/>
      </w:pPr>
      <w:r>
        <w:t>В тематичното разпределение се структурира образователното съдържание, предвидено за работа в</w:t>
      </w:r>
      <w:r>
        <w:br/>
      </w:r>
      <w:r>
        <w:rPr>
          <w:rStyle w:val="23"/>
        </w:rPr>
        <w:t xml:space="preserve">основната форма на педагогическото взаимодействие - педагогическата ситуация, </w:t>
      </w:r>
      <w:r>
        <w:t>която</w:t>
      </w:r>
      <w:r>
        <w:br/>
        <w:t>протича предимно под формата на игра. Педагогическите ситуации се организират само през учебно</w:t>
      </w:r>
      <w:r>
        <w:br/>
        <w:t>време и осигуряват постигане на компетенции, определени от Държавен образователен стандарт за</w:t>
      </w:r>
      <w:r>
        <w:br/>
        <w:t>предучилищно образование, приет с Наредба № 5/03.06.2016 г. за предучилищното образование.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t>В детската градина се провеждат основни и допълнителни форми на педагогическо взаимодействие</w:t>
      </w:r>
      <w:r>
        <w:br/>
        <w:t>по следните образователни направления и структурирани към тях ядра:</w:t>
      </w:r>
    </w:p>
    <w:p w:rsidR="008026B1" w:rsidRDefault="00E152B0" w:rsidP="003A7323">
      <w:pPr>
        <w:pStyle w:val="4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/>
      </w:pPr>
      <w:r>
        <w:rPr>
          <w:rStyle w:val="42"/>
        </w:rPr>
        <w:t xml:space="preserve">Български език и литература </w:t>
      </w:r>
      <w:r>
        <w:rPr>
          <w:rStyle w:val="41"/>
        </w:rPr>
        <w:t>- Съдържанието на образователното направление е</w:t>
      </w:r>
      <w:r>
        <w:rPr>
          <w:rStyle w:val="41"/>
        </w:rPr>
        <w:br/>
        <w:t xml:space="preserve">структурирано в шест образователни ядра: </w:t>
      </w:r>
      <w:r>
        <w:t>Свързана реч, Речник, Граматически правилна</w:t>
      </w:r>
      <w:r>
        <w:br/>
        <w:t>реч, Звукова култура, Възприемане на литературно произведение и Пресъздаване на</w:t>
      </w:r>
      <w:r>
        <w:br/>
        <w:t>литературно произведение.</w:t>
      </w:r>
    </w:p>
    <w:p w:rsidR="008026B1" w:rsidRDefault="00E152B0" w:rsidP="003A7323">
      <w:pPr>
        <w:pStyle w:val="4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/>
      </w:pPr>
      <w:r>
        <w:rPr>
          <w:rStyle w:val="42"/>
        </w:rPr>
        <w:t xml:space="preserve">Математика </w:t>
      </w:r>
      <w:r>
        <w:rPr>
          <w:rStyle w:val="41"/>
        </w:rPr>
        <w:t>- Обемът на съдържанието по образователното направление е систематизирани в</w:t>
      </w:r>
      <w:r>
        <w:rPr>
          <w:rStyle w:val="41"/>
        </w:rPr>
        <w:br/>
      </w:r>
      <w:r>
        <w:rPr>
          <w:rStyle w:val="41"/>
        </w:rPr>
        <w:lastRenderedPageBreak/>
        <w:t xml:space="preserve">пет образователни ядра: </w:t>
      </w:r>
      <w:r>
        <w:t>Количествени отношения, Измерване, Пространствени отношения,</w:t>
      </w:r>
      <w:r>
        <w:br/>
        <w:t>Времеви отношения, Геометрични фигури и форми.</w:t>
      </w:r>
    </w:p>
    <w:p w:rsidR="008026B1" w:rsidRDefault="00E152B0" w:rsidP="003A7323">
      <w:pPr>
        <w:pStyle w:val="4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/>
      </w:pPr>
      <w:r>
        <w:rPr>
          <w:rStyle w:val="42"/>
        </w:rPr>
        <w:t xml:space="preserve">Околен свят - </w:t>
      </w:r>
      <w:r>
        <w:rPr>
          <w:rStyle w:val="41"/>
        </w:rPr>
        <w:t>Съдържанието на образователното направление е структурирано в четири</w:t>
      </w:r>
      <w:r>
        <w:rPr>
          <w:rStyle w:val="41"/>
        </w:rPr>
        <w:br/>
        <w:t xml:space="preserve">образователни ядра: </w:t>
      </w:r>
      <w:r>
        <w:t>Самоутвърждаване и общуване с околните, Социална и здравословна</w:t>
      </w:r>
      <w:r>
        <w:br/>
        <w:t>среда, Светът на природата и неговото опазване и Културни и национални ценности.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 w:hanging="340"/>
      </w:pPr>
      <w:r>
        <w:rPr>
          <w:rStyle w:val="23"/>
        </w:rPr>
        <w:t xml:space="preserve">Изобразително изкуство </w:t>
      </w:r>
      <w:r>
        <w:t>- Чрез организираната и системна работа по образователното</w:t>
      </w:r>
      <w:r>
        <w:br/>
        <w:t>направление децата развиват своите познавателни и изобразителни умения в три основни ядра:</w:t>
      </w:r>
      <w:r>
        <w:br/>
      </w:r>
      <w:r>
        <w:rPr>
          <w:rStyle w:val="27"/>
        </w:rPr>
        <w:t>Художествено възприемане, Изобразителни материали и техники и Изобразително</w:t>
      </w:r>
      <w:r>
        <w:rPr>
          <w:rStyle w:val="27"/>
        </w:rPr>
        <w:br/>
        <w:t>творчество.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 w:hanging="340"/>
      </w:pPr>
      <w:r>
        <w:rPr>
          <w:rStyle w:val="23"/>
        </w:rPr>
        <w:t xml:space="preserve">Музика </w:t>
      </w:r>
      <w:r>
        <w:t>- Обемът на съдържанието по образователното направление е систематизирани в</w:t>
      </w:r>
      <w:r>
        <w:br/>
        <w:t xml:space="preserve">четири основни ядра: </w:t>
      </w:r>
      <w:r>
        <w:rPr>
          <w:rStyle w:val="27"/>
        </w:rPr>
        <w:t>Възприемане, Възпроизвеждане, Музика и игра и Елементи на</w:t>
      </w:r>
      <w:r>
        <w:rPr>
          <w:rStyle w:val="27"/>
        </w:rPr>
        <w:br/>
        <w:t>музикалната изразност.</w:t>
      </w:r>
    </w:p>
    <w:p w:rsidR="008026B1" w:rsidRDefault="00E152B0" w:rsidP="003A7323">
      <w:pPr>
        <w:pStyle w:val="4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/>
      </w:pPr>
      <w:r>
        <w:rPr>
          <w:rStyle w:val="42"/>
        </w:rPr>
        <w:t xml:space="preserve">Конструиране и технологии </w:t>
      </w:r>
      <w:r>
        <w:rPr>
          <w:rStyle w:val="41"/>
        </w:rPr>
        <w:t>- Обемът на съдържанието по образователното направление е</w:t>
      </w:r>
      <w:r>
        <w:rPr>
          <w:rStyle w:val="41"/>
        </w:rPr>
        <w:br/>
        <w:t xml:space="preserve">систематизирани в четири основни ядра: </w:t>
      </w:r>
      <w:r>
        <w:t>Конструиране и моделиране, Обработване на</w:t>
      </w:r>
      <w:r>
        <w:br/>
        <w:t>материали, съединяване и свързване, Грижи и инициативност, Техника.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40" w:hanging="340"/>
      </w:pPr>
      <w:r>
        <w:rPr>
          <w:rStyle w:val="23"/>
        </w:rPr>
        <w:t xml:space="preserve">Физическа култура </w:t>
      </w:r>
      <w:r>
        <w:t>- Съдържанието на образователното направление е структурирано в</w:t>
      </w:r>
    </w:p>
    <w:p w:rsidR="008026B1" w:rsidRDefault="00E152B0" w:rsidP="003A7323">
      <w:pPr>
        <w:pStyle w:val="40"/>
        <w:shd w:val="clear" w:color="auto" w:fill="auto"/>
        <w:tabs>
          <w:tab w:val="left" w:pos="4162"/>
        </w:tabs>
        <w:spacing w:before="0"/>
        <w:ind w:left="740" w:firstLine="0"/>
      </w:pPr>
      <w:r>
        <w:rPr>
          <w:rStyle w:val="41"/>
        </w:rPr>
        <w:t>четири образователни ядра:</w:t>
      </w:r>
      <w:r>
        <w:rPr>
          <w:rStyle w:val="41"/>
        </w:rPr>
        <w:tab/>
      </w:r>
      <w:r>
        <w:t>Естествено приложна двигателна дейност, Спортно-</w:t>
      </w:r>
    </w:p>
    <w:p w:rsidR="008026B1" w:rsidRDefault="00E152B0" w:rsidP="003A7323">
      <w:pPr>
        <w:pStyle w:val="40"/>
        <w:shd w:val="clear" w:color="auto" w:fill="auto"/>
        <w:spacing w:before="0"/>
        <w:ind w:left="740" w:firstLine="0"/>
      </w:pPr>
      <w:r>
        <w:t>подготвителна двигателна дейност, Физическа дееспособност, Игрова двигателна дейност.</w:t>
      </w:r>
    </w:p>
    <w:p w:rsidR="008026B1" w:rsidRDefault="00E152B0" w:rsidP="003A7323">
      <w:pPr>
        <w:pStyle w:val="20"/>
        <w:shd w:val="clear" w:color="auto" w:fill="auto"/>
        <w:spacing w:after="266" w:line="240" w:lineRule="exact"/>
        <w:ind w:left="2920"/>
        <w:jc w:val="left"/>
      </w:pPr>
      <w:bookmarkStart w:id="28" w:name="bookmark25"/>
      <w:r>
        <w:t>Допълнителни форми на педагогическо взаимодействие:</w:t>
      </w:r>
      <w:bookmarkEnd w:id="28"/>
    </w:p>
    <w:p w:rsidR="008026B1" w:rsidRDefault="00E152B0" w:rsidP="003A7323">
      <w:pPr>
        <w:pStyle w:val="22"/>
        <w:shd w:val="clear" w:color="auto" w:fill="auto"/>
        <w:spacing w:before="0" w:after="240"/>
        <w:ind w:firstLine="0"/>
      </w:pPr>
      <w:r>
        <w:t xml:space="preserve">В </w:t>
      </w:r>
      <w:r>
        <w:rPr>
          <w:rStyle w:val="23"/>
        </w:rPr>
        <w:t xml:space="preserve">допълнителните </w:t>
      </w:r>
      <w:r>
        <w:t>форми на педагогическо взаимодействие се разширяват и усъвършенстват</w:t>
      </w:r>
      <w:r>
        <w:br/>
        <w:t>предвидените компетентности, които допринасят за личностното развитие и разнообразяват живота</w:t>
      </w:r>
      <w:r>
        <w:br/>
        <w:t>на детето. Тяхната съвместна функция е да осигурят цялостното развитие на детската личност и</w:t>
      </w:r>
      <w:r>
        <w:br/>
        <w:t>постигането на съвкупност от компетентности - знания, умения и отношения, необходими за</w:t>
      </w:r>
      <w:r>
        <w:br/>
        <w:t>успешното преминаване към училищното образование.</w:t>
      </w:r>
    </w:p>
    <w:p w:rsidR="008026B1" w:rsidRDefault="00E152B0" w:rsidP="003A7323">
      <w:pPr>
        <w:pStyle w:val="22"/>
        <w:shd w:val="clear" w:color="auto" w:fill="auto"/>
        <w:spacing w:before="0" w:after="267"/>
        <w:ind w:firstLine="0"/>
      </w:pPr>
      <w:r>
        <w:t>Компетентностите са очаквани резултати от възпитанието, обучението и социализацията на децата за</w:t>
      </w:r>
      <w:r>
        <w:br/>
        <w:t>всяка възрастова група по образователните направления и ядра, описани по-горе, като конкретното</w:t>
      </w:r>
      <w:r>
        <w:br/>
        <w:t>задължително съдържание и насоки за работа на педагозите са описани в приложения към чл. 28 от</w:t>
      </w:r>
      <w:r>
        <w:br/>
        <w:t>Наредба № 5 за предучилищното образование.</w:t>
      </w:r>
    </w:p>
    <w:p w:rsidR="008026B1" w:rsidRDefault="00C86B23" w:rsidP="003A7323">
      <w:pPr>
        <w:pStyle w:val="22"/>
        <w:shd w:val="clear" w:color="auto" w:fill="auto"/>
        <w:spacing w:before="0" w:after="257" w:line="240" w:lineRule="exact"/>
        <w:ind w:firstLine="0"/>
      </w:pPr>
      <w:r>
        <w:t xml:space="preserve">В ДГ  145 „Българка </w:t>
      </w:r>
      <w:r w:rsidR="00E152B0">
        <w:t>“ се прилагат различни допълнителни форми:</w:t>
      </w:r>
    </w:p>
    <w:p w:rsidR="008026B1" w:rsidRDefault="00E152B0" w:rsidP="003A7323">
      <w:pPr>
        <w:pStyle w:val="40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78" w:lineRule="exact"/>
        <w:ind w:left="740"/>
      </w:pPr>
      <w:r>
        <w:rPr>
          <w:rStyle w:val="41"/>
        </w:rPr>
        <w:t xml:space="preserve">Игри - </w:t>
      </w:r>
      <w:r>
        <w:t>театрални, конструктивни, сюжетно-ролеви, подвижни, музикални и др.,</w:t>
      </w:r>
      <w:r>
        <w:rPr>
          <w:rStyle w:val="41"/>
        </w:rPr>
        <w:t xml:space="preserve"> описани по-</w:t>
      </w:r>
      <w:r>
        <w:rPr>
          <w:rStyle w:val="41"/>
        </w:rPr>
        <w:br/>
        <w:t>подробно в предходната част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Утринна гимнастика.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Творчески занимания по интереси.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Празници и концерти.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Разходки и екскурзии сред природата.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за формиране на битови, здравни, хигиенни навици.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за формиране на етични норми на общуване.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за формиране на естетически усет.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Народни игри на двора.</w:t>
      </w:r>
    </w:p>
    <w:p w:rsidR="00BF50EF" w:rsidRDefault="00BF50EF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свързани с изграждане на здравна, екологична и гражданска култура</w:t>
      </w:r>
    </w:p>
    <w:p w:rsidR="00BF50EF" w:rsidRDefault="00BF50EF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и мероприятия по БДП</w:t>
      </w:r>
    </w:p>
    <w:p w:rsidR="00BF50EF" w:rsidRDefault="00BF50EF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стимулиращи физическата активност на децата.</w:t>
      </w:r>
    </w:p>
    <w:p w:rsidR="00A07FCE" w:rsidRDefault="00A07FC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Дейности по избор на децата.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960" w:firstLine="0"/>
      </w:pPr>
      <w:r>
        <w:t>Възстановки на празници и обичаи.</w:t>
      </w:r>
    </w:p>
    <w:p w:rsidR="008026B1" w:rsidRDefault="008026B1" w:rsidP="003A7323">
      <w:pPr>
        <w:pStyle w:val="22"/>
        <w:shd w:val="clear" w:color="auto" w:fill="auto"/>
        <w:tabs>
          <w:tab w:val="left" w:pos="1309"/>
        </w:tabs>
        <w:spacing w:before="0" w:line="278" w:lineRule="exact"/>
        <w:ind w:left="960" w:firstLine="0"/>
      </w:pPr>
    </w:p>
    <w:p w:rsidR="008026B1" w:rsidRDefault="00E152B0" w:rsidP="003A7323">
      <w:pPr>
        <w:pStyle w:val="22"/>
        <w:shd w:val="clear" w:color="auto" w:fill="auto"/>
        <w:spacing w:before="0" w:after="240"/>
        <w:ind w:left="600" w:firstLine="0"/>
      </w:pPr>
      <w:r>
        <w:t xml:space="preserve">Всички </w:t>
      </w:r>
      <w:r>
        <w:rPr>
          <w:rStyle w:val="23"/>
        </w:rPr>
        <w:t>основни и допълнителни дейности</w:t>
      </w:r>
      <w:r>
        <w:t>, организирани от педагозите по всички образователни</w:t>
      </w:r>
      <w:r>
        <w:br/>
        <w:t>направления, освен на постигането на заложените компетентности, са подчинени на целта за</w:t>
      </w:r>
      <w:r>
        <w:br/>
      </w:r>
      <w:r>
        <w:rPr>
          <w:rStyle w:val="23"/>
        </w:rPr>
        <w:t xml:space="preserve">осигуряване на щастливо детство за всяко дете </w:t>
      </w:r>
      <w:r>
        <w:t xml:space="preserve">, както и за </w:t>
      </w:r>
      <w:r>
        <w:rPr>
          <w:rStyle w:val="23"/>
        </w:rPr>
        <w:t>изграждане на мотивация и</w:t>
      </w:r>
      <w:r>
        <w:rPr>
          <w:rStyle w:val="23"/>
        </w:rPr>
        <w:br/>
        <w:t>увереност в собствените му възможности</w:t>
      </w:r>
      <w:r>
        <w:t>.</w:t>
      </w:r>
    </w:p>
    <w:p w:rsidR="008026B1" w:rsidRDefault="00E152B0" w:rsidP="003A7323">
      <w:pPr>
        <w:pStyle w:val="22"/>
        <w:shd w:val="clear" w:color="auto" w:fill="auto"/>
        <w:spacing w:before="0" w:after="236"/>
        <w:ind w:left="600" w:firstLine="0"/>
      </w:pPr>
      <w:r>
        <w:t>Конкретното разпределяне на педагогическите ситуации се осъществява освен в тематично</w:t>
      </w:r>
      <w:r>
        <w:br/>
      </w:r>
      <w:r>
        <w:lastRenderedPageBreak/>
        <w:t>разпределение и в седмично разпределение по образователни направления, което се изготвя от</w:t>
      </w:r>
      <w:r>
        <w:br/>
        <w:t>учителите на групата съобразно спецификата на работа и при зачитане на потребностите и интересите</w:t>
      </w:r>
      <w:r>
        <w:br/>
        <w:t>на децата.</w:t>
      </w:r>
    </w:p>
    <w:p w:rsidR="008026B1" w:rsidRDefault="00E152B0" w:rsidP="003A7323">
      <w:pPr>
        <w:pStyle w:val="20"/>
        <w:shd w:val="clear" w:color="auto" w:fill="auto"/>
        <w:spacing w:after="244" w:line="278" w:lineRule="exact"/>
        <w:ind w:left="600"/>
        <w:jc w:val="both"/>
      </w:pPr>
      <w:bookmarkStart w:id="29" w:name="bookmark26"/>
      <w:r>
        <w:t>Учебният ден включва основните и допълнителните форми на педагогическо взаимодействие,</w:t>
      </w:r>
      <w:r>
        <w:br/>
        <w:t>както и време за почивка и самостоятелни дейности по избор на детето.</w:t>
      </w:r>
      <w:bookmarkEnd w:id="29"/>
    </w:p>
    <w:p w:rsidR="008026B1" w:rsidRDefault="00E152B0" w:rsidP="003A7323">
      <w:pPr>
        <w:pStyle w:val="22"/>
        <w:shd w:val="clear" w:color="auto" w:fill="auto"/>
        <w:spacing w:before="0" w:after="236"/>
        <w:ind w:left="600" w:firstLine="0"/>
      </w:pPr>
      <w:r>
        <w:t xml:space="preserve">В детската градина всички групи са с </w:t>
      </w:r>
      <w:r>
        <w:rPr>
          <w:rStyle w:val="23"/>
        </w:rPr>
        <w:t xml:space="preserve">целодневна </w:t>
      </w:r>
      <w:r>
        <w:t>организация. Целодневната организация</w:t>
      </w:r>
      <w:r>
        <w:br/>
        <w:t>осигурява възпитание, социализация, обучение и отглеждане на децата в рамките на 12</w:t>
      </w:r>
      <w:r>
        <w:br/>
        <w:t>последователни астрономически часа на ден през учебната и неучебната година.</w:t>
      </w:r>
    </w:p>
    <w:p w:rsidR="008026B1" w:rsidRDefault="00E152B0" w:rsidP="003A7323">
      <w:pPr>
        <w:pStyle w:val="22"/>
        <w:shd w:val="clear" w:color="auto" w:fill="auto"/>
        <w:spacing w:before="0" w:after="244" w:line="278" w:lineRule="exact"/>
        <w:ind w:left="600" w:firstLine="0"/>
      </w:pPr>
      <w:r>
        <w:t>Началният час на сутрешния прием и крайният час на изпращането на децата за деня се определят с</w:t>
      </w:r>
      <w:r>
        <w:br/>
        <w:t>Правилника за дейността на детската градина.</w:t>
      </w:r>
    </w:p>
    <w:p w:rsidR="008026B1" w:rsidRDefault="00E152B0" w:rsidP="003A7323">
      <w:pPr>
        <w:pStyle w:val="22"/>
        <w:shd w:val="clear" w:color="auto" w:fill="auto"/>
        <w:spacing w:before="0"/>
        <w:ind w:left="600" w:firstLine="260"/>
      </w:pPr>
      <w:r>
        <w:t>В целодневната организация в учебното време се редуват основна и допълнителни, а в</w:t>
      </w:r>
      <w:r>
        <w:br/>
        <w:t>неучебното време - само допълнителни форми на педагогическо взаимодействие, като се</w:t>
      </w:r>
      <w:r>
        <w:br/>
        <w:t>осигуряват и: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607"/>
        </w:tabs>
        <w:spacing w:before="0"/>
        <w:ind w:left="1260" w:firstLine="0"/>
      </w:pPr>
      <w:r>
        <w:t>условия и време за игра и почивка, включително следобеден сън;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607"/>
        </w:tabs>
        <w:spacing w:before="0"/>
        <w:ind w:left="1260" w:firstLine="0"/>
      </w:pPr>
      <w:r>
        <w:t>условия и време за хранене;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607"/>
        </w:tabs>
        <w:spacing w:before="0"/>
        <w:ind w:left="1260" w:firstLine="0"/>
      </w:pPr>
      <w:r>
        <w:t>дейности по избор на детето.</w:t>
      </w:r>
    </w:p>
    <w:p w:rsidR="008026B1" w:rsidRPr="00437F71" w:rsidRDefault="00E152B0" w:rsidP="003A7323">
      <w:pPr>
        <w:pStyle w:val="22"/>
        <w:shd w:val="clear" w:color="auto" w:fill="auto"/>
        <w:spacing w:before="0"/>
        <w:ind w:firstLine="300"/>
        <w:rPr>
          <w:rStyle w:val="23"/>
          <w:b w:val="0"/>
        </w:rPr>
      </w:pPr>
      <w:r>
        <w:t>Учителите в групата определят редуването на формите на педагогическо взаимодействие и</w:t>
      </w:r>
      <w:r>
        <w:br/>
        <w:t>организират деня на детето в предучилищното образование. Конкретното разпределяне на</w:t>
      </w:r>
      <w:r>
        <w:br/>
        <w:t xml:space="preserve">педагогическите ситуации по образователни направления се осъществява в </w:t>
      </w:r>
      <w:r w:rsidRPr="00437F71">
        <w:rPr>
          <w:rStyle w:val="23"/>
          <w:b w:val="0"/>
        </w:rPr>
        <w:t>годишно и седмично</w:t>
      </w:r>
      <w:r w:rsidRPr="00437F71">
        <w:rPr>
          <w:rStyle w:val="23"/>
          <w:b w:val="0"/>
        </w:rPr>
        <w:br/>
        <w:t>разпределение.</w:t>
      </w:r>
    </w:p>
    <w:p w:rsidR="00437F71" w:rsidRPr="00437F71" w:rsidRDefault="00686952" w:rsidP="003A7323">
      <w:pPr>
        <w:pStyle w:val="22"/>
        <w:shd w:val="clear" w:color="auto" w:fill="auto"/>
        <w:spacing w:before="0"/>
        <w:ind w:firstLine="300"/>
        <w:rPr>
          <w:rStyle w:val="23"/>
          <w:b w:val="0"/>
        </w:rPr>
      </w:pPr>
      <w:r>
        <w:rPr>
          <w:rStyle w:val="23"/>
          <w:b w:val="0"/>
        </w:rPr>
        <w:t>От учебната 2025/2026г в</w:t>
      </w:r>
      <w:r w:rsidR="00437F71" w:rsidRPr="00437F71">
        <w:rPr>
          <w:rStyle w:val="23"/>
          <w:b w:val="0"/>
        </w:rPr>
        <w:t xml:space="preserve"> ДГ „Българка“ работим с познавателните книж</w:t>
      </w:r>
      <w:r>
        <w:rPr>
          <w:rStyle w:val="23"/>
          <w:b w:val="0"/>
        </w:rPr>
        <w:t>ки на издателство „Просвета</w:t>
      </w:r>
      <w:r w:rsidR="00437F71" w:rsidRPr="00437F71">
        <w:rPr>
          <w:rStyle w:val="23"/>
          <w:b w:val="0"/>
        </w:rPr>
        <w:t>“ във всички възрастови групи.</w:t>
      </w:r>
    </w:p>
    <w:p w:rsidR="00437F71" w:rsidRPr="00437F71" w:rsidRDefault="00437F71" w:rsidP="003A7323">
      <w:pPr>
        <w:pStyle w:val="22"/>
        <w:shd w:val="clear" w:color="auto" w:fill="auto"/>
        <w:spacing w:before="0"/>
        <w:ind w:firstLine="300"/>
        <w:rPr>
          <w:b/>
        </w:rPr>
      </w:pPr>
      <w:r w:rsidRPr="00437F71">
        <w:rPr>
          <w:rStyle w:val="23"/>
          <w:b w:val="0"/>
        </w:rPr>
        <w:t>Всяка група разполага с интерактивна дъска, което подпомага онагледяването, а възприемането и усвояването  на материала е достъпно, интересно и трайно.</w:t>
      </w:r>
      <w:r w:rsidR="003434D7">
        <w:rPr>
          <w:rStyle w:val="23"/>
          <w:b w:val="0"/>
        </w:rPr>
        <w:t xml:space="preserve"> От тази година имаме две нови и съвременни интерактивни дъски с тъч дисплей.</w:t>
      </w:r>
    </w:p>
    <w:p w:rsidR="008026B1" w:rsidRPr="00437F71" w:rsidRDefault="00E152B0" w:rsidP="003A7323">
      <w:pPr>
        <w:pStyle w:val="30"/>
        <w:shd w:val="clear" w:color="auto" w:fill="auto"/>
        <w:ind w:firstLine="300"/>
        <w:rPr>
          <w:b w:val="0"/>
        </w:rPr>
      </w:pPr>
      <w:r w:rsidRPr="00437F71">
        <w:rPr>
          <w:b w:val="0"/>
        </w:rPr>
        <w:t>Хорариумът на педагогическите ситуации по образователните направления за различните</w:t>
      </w:r>
      <w:r w:rsidRPr="00437F71">
        <w:rPr>
          <w:b w:val="0"/>
        </w:rPr>
        <w:br/>
        <w:t>възрастови групи се конкретизира както следва:</w:t>
      </w:r>
    </w:p>
    <w:p w:rsidR="008026B1" w:rsidRDefault="00E152B0" w:rsidP="003A7323">
      <w:pPr>
        <w:pStyle w:val="30"/>
        <w:shd w:val="clear" w:color="auto" w:fill="auto"/>
        <w:ind w:firstLine="300"/>
        <w:rPr>
          <w:b w:val="0"/>
        </w:rPr>
      </w:pPr>
      <w:r w:rsidRPr="00437F71">
        <w:rPr>
          <w:b w:val="0"/>
        </w:rPr>
        <w:t>За първа</w:t>
      </w:r>
      <w:r w:rsidR="00775CEE" w:rsidRPr="00437F71">
        <w:rPr>
          <w:b w:val="0"/>
        </w:rPr>
        <w:t xml:space="preserve"> група-о</w:t>
      </w:r>
      <w:r w:rsidR="00686952">
        <w:rPr>
          <w:b w:val="0"/>
        </w:rPr>
        <w:t>бщ брой 12</w:t>
      </w:r>
      <w:r w:rsidR="00775CEE" w:rsidRPr="00437F71">
        <w:rPr>
          <w:b w:val="0"/>
        </w:rPr>
        <w:t>, от които</w:t>
      </w:r>
    </w:p>
    <w:p w:rsidR="00686952" w:rsidRPr="00437F71" w:rsidRDefault="00686952" w:rsidP="003A7323">
      <w:pPr>
        <w:pStyle w:val="30"/>
        <w:shd w:val="clear" w:color="auto" w:fill="auto"/>
        <w:ind w:firstLine="300"/>
        <w:rPr>
          <w:b w:val="0"/>
        </w:rPr>
      </w:pPr>
    </w:p>
    <w:p w:rsidR="008026B1" w:rsidRDefault="008026B1">
      <w:pPr>
        <w:rPr>
          <w:sz w:val="2"/>
          <w:szCs w:val="2"/>
        </w:rPr>
      </w:pPr>
    </w:p>
    <w:p w:rsidR="00686952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Български език и литература-2</w:t>
      </w:r>
    </w:p>
    <w:p w:rsidR="008026B1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Математика - 1</w:t>
      </w:r>
    </w:p>
    <w:p w:rsidR="008026B1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Околен свят - 1</w:t>
      </w:r>
    </w:p>
    <w:p w:rsidR="008026B1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Музика - 2</w:t>
      </w:r>
    </w:p>
    <w:p w:rsidR="008026B1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Изобразително изкуство - 2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 xml:space="preserve">Конструиране и технологии </w:t>
      </w:r>
      <w:r w:rsidR="00686952">
        <w:t>– 1</w:t>
      </w:r>
    </w:p>
    <w:p w:rsidR="008026B1" w:rsidRDefault="00686952" w:rsidP="003A7323">
      <w:pPr>
        <w:pStyle w:val="22"/>
        <w:shd w:val="clear" w:color="auto" w:fill="auto"/>
        <w:tabs>
          <w:tab w:val="left" w:pos="1309"/>
        </w:tabs>
        <w:spacing w:before="0" w:after="240" w:line="278" w:lineRule="exact"/>
        <w:ind w:firstLine="0"/>
      </w:pPr>
      <w:r>
        <w:t xml:space="preserve">                      </w:t>
      </w:r>
      <w:r w:rsidR="00775CEE">
        <w:t>Физическа култура - 3</w:t>
      </w:r>
    </w:p>
    <w:p w:rsidR="008026B1" w:rsidRDefault="00E152B0" w:rsidP="003A7323">
      <w:pPr>
        <w:pStyle w:val="22"/>
        <w:shd w:val="clear" w:color="auto" w:fill="auto"/>
        <w:spacing w:before="0" w:line="278" w:lineRule="exact"/>
        <w:ind w:left="600" w:firstLine="0"/>
      </w:pPr>
      <w:r>
        <w:t>За втора</w:t>
      </w:r>
      <w:r w:rsidR="00775CEE">
        <w:t xml:space="preserve"> група - общ седмичен брой – 13, от които: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 xml:space="preserve">Български език и литература - </w:t>
      </w:r>
      <w:r w:rsidR="00775CEE" w:rsidRPr="00686952">
        <w:rPr>
          <w:rStyle w:val="23"/>
          <w:b w:val="0"/>
        </w:rPr>
        <w:t>2</w:t>
      </w:r>
    </w:p>
    <w:p w:rsidR="008026B1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Математика - 1</w:t>
      </w:r>
    </w:p>
    <w:p w:rsidR="008026B1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Околен свят - 2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Музика - 2</w:t>
      </w:r>
    </w:p>
    <w:p w:rsidR="008026B1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Изобразително изкуство - 2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Констриуране и технологии -1</w:t>
      </w:r>
    </w:p>
    <w:p w:rsidR="008026B1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after="240" w:line="278" w:lineRule="exact"/>
        <w:ind w:left="880" w:firstLine="0"/>
      </w:pPr>
      <w:r>
        <w:t>Физическа култура – 3</w:t>
      </w:r>
    </w:p>
    <w:p w:rsidR="00775CEE" w:rsidRDefault="00775CEE" w:rsidP="003A7323">
      <w:pPr>
        <w:pStyle w:val="22"/>
        <w:shd w:val="clear" w:color="auto" w:fill="auto"/>
        <w:tabs>
          <w:tab w:val="left" w:pos="1309"/>
        </w:tabs>
        <w:spacing w:before="0" w:after="240" w:line="278" w:lineRule="exact"/>
        <w:ind w:left="880" w:firstLine="0"/>
      </w:pPr>
      <w:r>
        <w:t xml:space="preserve">За трета група </w:t>
      </w:r>
      <w:r w:rsidR="00686952">
        <w:t>, педагогическите ситуации са 15</w:t>
      </w:r>
      <w:r>
        <w:t xml:space="preserve"> и са разпределени: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 xml:space="preserve">Български език и литература - </w:t>
      </w:r>
      <w:r w:rsidR="00686952">
        <w:rPr>
          <w:rStyle w:val="23"/>
          <w:b w:val="0"/>
        </w:rPr>
        <w:t>2</w:t>
      </w:r>
    </w:p>
    <w:p w:rsidR="00775CEE" w:rsidRDefault="00775CEE" w:rsidP="003A7323">
      <w:pPr>
        <w:pStyle w:val="22"/>
        <w:shd w:val="clear" w:color="auto" w:fill="auto"/>
        <w:tabs>
          <w:tab w:val="left" w:pos="1166"/>
        </w:tabs>
        <w:spacing w:before="0" w:line="278" w:lineRule="exact"/>
        <w:ind w:firstLine="0"/>
      </w:pPr>
      <w:r>
        <w:t xml:space="preserve">                    Математика - 2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Околен свят - 2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lastRenderedPageBreak/>
        <w:t>Музика - 2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Изобразително изкуство - 2</w:t>
      </w:r>
    </w:p>
    <w:p w:rsidR="00775CEE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Конструиране и технологии - 2</w:t>
      </w:r>
    </w:p>
    <w:p w:rsidR="00775CEE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Физическа култура - 3</w:t>
      </w:r>
    </w:p>
    <w:p w:rsidR="00775CEE" w:rsidRDefault="00775CEE" w:rsidP="003A7323">
      <w:pPr>
        <w:pStyle w:val="22"/>
        <w:shd w:val="clear" w:color="auto" w:fill="auto"/>
        <w:spacing w:before="0" w:line="278" w:lineRule="exact"/>
        <w:ind w:firstLine="0"/>
      </w:pPr>
    </w:p>
    <w:p w:rsidR="008026B1" w:rsidRDefault="00D43C47" w:rsidP="00D43C47">
      <w:pPr>
        <w:pStyle w:val="22"/>
        <w:shd w:val="clear" w:color="auto" w:fill="auto"/>
        <w:spacing w:before="0" w:line="278" w:lineRule="exact"/>
        <w:ind w:firstLine="0"/>
        <w:jc w:val="left"/>
      </w:pPr>
      <w:r>
        <w:t xml:space="preserve">              </w:t>
      </w:r>
      <w:r w:rsidR="00E152B0">
        <w:t xml:space="preserve">За четвърта група </w:t>
      </w:r>
      <w:r>
        <w:t>общ седмичен брой -</w:t>
      </w:r>
      <w:r w:rsidR="00686952">
        <w:t>17</w:t>
      </w:r>
      <w:r w:rsidR="00E152B0">
        <w:t>, разпределени по ОН :</w:t>
      </w:r>
    </w:p>
    <w:p w:rsidR="00683C86" w:rsidRDefault="00683C86" w:rsidP="003A7323">
      <w:pPr>
        <w:pStyle w:val="22"/>
        <w:shd w:val="clear" w:color="auto" w:fill="auto"/>
        <w:spacing w:before="0" w:line="278" w:lineRule="exact"/>
        <w:ind w:firstLine="0"/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 xml:space="preserve">Български език и литература - </w:t>
      </w:r>
      <w:r w:rsidR="00775CEE" w:rsidRPr="00686952">
        <w:rPr>
          <w:rStyle w:val="23"/>
          <w:b w:val="0"/>
        </w:rPr>
        <w:t>3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Математика - 3</w:t>
      </w:r>
    </w:p>
    <w:p w:rsidR="008026B1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Околен свят - 2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Музика - 2</w:t>
      </w:r>
    </w:p>
    <w:p w:rsidR="008026B1" w:rsidRDefault="00686952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Изобразително изкуство - 2</w:t>
      </w:r>
    </w:p>
    <w:p w:rsidR="008026B1" w:rsidRDefault="00775CEE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>Конструиране и технологии - 2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66"/>
        </w:tabs>
        <w:spacing w:before="0" w:line="278" w:lineRule="exact"/>
        <w:ind w:left="880" w:firstLine="0"/>
      </w:pPr>
      <w:r>
        <w:t xml:space="preserve">Физическа </w:t>
      </w:r>
      <w:r w:rsidR="00775CEE">
        <w:t>култура - 3</w:t>
      </w:r>
    </w:p>
    <w:p w:rsidR="008026B1" w:rsidRDefault="00E152B0" w:rsidP="003A7323">
      <w:pPr>
        <w:pStyle w:val="10"/>
        <w:shd w:val="clear" w:color="auto" w:fill="auto"/>
        <w:spacing w:before="0" w:after="273"/>
        <w:ind w:left="600"/>
      </w:pPr>
      <w:bookmarkStart w:id="30" w:name="bookmark27"/>
      <w:r>
        <w:t xml:space="preserve">Тематичните разпределения </w:t>
      </w:r>
      <w:bookmarkEnd w:id="30"/>
      <w:r w:rsidR="00775CEE">
        <w:t>на всички учители, може да се видят на сайта в съответната група.</w:t>
      </w:r>
    </w:p>
    <w:p w:rsidR="00D96AD0" w:rsidRPr="00D96AD0" w:rsidRDefault="00D96AD0" w:rsidP="003A7323">
      <w:pPr>
        <w:pStyle w:val="10"/>
        <w:shd w:val="clear" w:color="auto" w:fill="auto"/>
        <w:spacing w:before="0" w:after="273"/>
        <w:ind w:left="600"/>
        <w:rPr>
          <w:i/>
        </w:rPr>
      </w:pPr>
      <w:r>
        <w:rPr>
          <w:i/>
        </w:rPr>
        <w:t>ОРГАНИЗАЦИЯ НА ДЕНЯ Н</w:t>
      </w:r>
      <w:r w:rsidR="00FA13E6">
        <w:rPr>
          <w:i/>
        </w:rPr>
        <w:t>А ПЪРВА ВЪЗРАСТОВА ГРУПА“ВЕСЕЛУШКО</w:t>
      </w:r>
      <w:r>
        <w:rPr>
          <w:i/>
        </w:rPr>
        <w:t>“3-4г</w:t>
      </w:r>
    </w:p>
    <w:tbl>
      <w:tblPr>
        <w:tblStyle w:val="aa"/>
        <w:tblW w:w="0" w:type="auto"/>
        <w:tblInd w:w="600" w:type="dxa"/>
        <w:tblLook w:val="04A0" w:firstRow="1" w:lastRow="0" w:firstColumn="1" w:lastColumn="0" w:noHBand="0" w:noVBand="1"/>
      </w:tblPr>
      <w:tblGrid>
        <w:gridCol w:w="5479"/>
        <w:gridCol w:w="5431"/>
      </w:tblGrid>
      <w:tr w:rsidR="00C26775" w:rsidTr="00D96AD0">
        <w:tc>
          <w:tcPr>
            <w:tcW w:w="5755" w:type="dxa"/>
          </w:tcPr>
          <w:p w:rsidR="00D96AD0" w:rsidRP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ВИД ДЕЙНОСТ</w:t>
            </w:r>
          </w:p>
        </w:tc>
        <w:tc>
          <w:tcPr>
            <w:tcW w:w="5755" w:type="dxa"/>
          </w:tcPr>
          <w:p w:rsidR="00D96AD0" w:rsidRP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ПЪРВА ГРУПА</w:t>
            </w:r>
          </w:p>
        </w:tc>
      </w:tr>
      <w:tr w:rsidR="00C26775" w:rsidTr="00D96AD0">
        <w:tc>
          <w:tcPr>
            <w:tcW w:w="5755" w:type="dxa"/>
          </w:tcPr>
          <w:p w:rsid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Прием на деца, дейности по избор</w:t>
            </w:r>
          </w:p>
          <w:p w:rsidR="00D96AD0" w:rsidRP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Утринно раздвижване</w:t>
            </w:r>
          </w:p>
        </w:tc>
        <w:tc>
          <w:tcPr>
            <w:tcW w:w="5755" w:type="dxa"/>
          </w:tcPr>
          <w:p w:rsidR="00D96AD0" w:rsidRP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7:00-8:30ч.</w:t>
            </w:r>
          </w:p>
        </w:tc>
      </w:tr>
      <w:tr w:rsidR="00C26775" w:rsidTr="00D96AD0">
        <w:tc>
          <w:tcPr>
            <w:tcW w:w="5755" w:type="dxa"/>
          </w:tcPr>
          <w:p w:rsidR="00D96AD0" w:rsidRP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Подготовка за закуска и закуска</w:t>
            </w:r>
          </w:p>
        </w:tc>
        <w:tc>
          <w:tcPr>
            <w:tcW w:w="5755" w:type="dxa"/>
          </w:tcPr>
          <w:p w:rsidR="00D96AD0" w:rsidRPr="00D96AD0" w:rsidRDefault="00D96AD0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8:30-9:00ч</w:t>
            </w:r>
          </w:p>
        </w:tc>
      </w:tr>
      <w:tr w:rsidR="00C26775" w:rsidTr="00D96AD0">
        <w:tc>
          <w:tcPr>
            <w:tcW w:w="5755" w:type="dxa"/>
          </w:tcPr>
          <w:p w:rsidR="00D96AD0" w:rsidRPr="00D96AD0" w:rsidRDefault="00137B8F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D96AD0" w:rsidRPr="00137B8F" w:rsidRDefault="00137B8F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9:00-9:20</w:t>
            </w:r>
            <w:r w:rsidR="00C26775">
              <w:rPr>
                <w:b w:val="0"/>
                <w:sz w:val="24"/>
                <w:szCs w:val="24"/>
              </w:rPr>
              <w:t xml:space="preserve">  / 9:00-9:45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Допълнителни форми на педагогическо взаимодействие (ДФПВ)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9:45-10:10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Подкрепителна закуска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10:10-10:20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ДФПВ, работа със специалисти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10:20-11:45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11:45-12:30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Тихи занимания и подготовка за сън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12:30-13:00</w:t>
            </w:r>
          </w:p>
        </w:tc>
      </w:tr>
      <w:tr w:rsidR="00C26775" w:rsidTr="00D96AD0">
        <w:tc>
          <w:tcPr>
            <w:tcW w:w="5755" w:type="dxa"/>
          </w:tcPr>
          <w:p w:rsidR="00C26775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Следобедна почивка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13:00-15:00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Тоалет и следобедна закуска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15:00-15:40</w:t>
            </w:r>
          </w:p>
        </w:tc>
      </w:tr>
      <w:tr w:rsidR="00C26775" w:rsidTr="00D96AD0"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D96AD0" w:rsidRP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15:40-16:00</w:t>
            </w:r>
          </w:p>
        </w:tc>
      </w:tr>
      <w:tr w:rsidR="00C26775" w:rsidTr="00D96AD0">
        <w:tc>
          <w:tcPr>
            <w:tcW w:w="5755" w:type="dxa"/>
          </w:tcPr>
          <w:p w:rsid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ДФПВ</w:t>
            </w:r>
          </w:p>
        </w:tc>
        <w:tc>
          <w:tcPr>
            <w:tcW w:w="5755" w:type="dxa"/>
          </w:tcPr>
          <w:p w:rsid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16:00-17:00</w:t>
            </w:r>
          </w:p>
        </w:tc>
      </w:tr>
      <w:tr w:rsidR="00C26775" w:rsidTr="00D96AD0">
        <w:tc>
          <w:tcPr>
            <w:tcW w:w="5755" w:type="dxa"/>
          </w:tcPr>
          <w:p w:rsid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ДФПВ, издаване на деца, дейности по интереси</w:t>
            </w:r>
          </w:p>
        </w:tc>
        <w:tc>
          <w:tcPr>
            <w:tcW w:w="5755" w:type="dxa"/>
          </w:tcPr>
          <w:p w:rsidR="00C26775" w:rsidRDefault="00C26775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17:00-19:00</w:t>
            </w:r>
          </w:p>
        </w:tc>
      </w:tr>
    </w:tbl>
    <w:p w:rsidR="00D96AD0" w:rsidRDefault="00D96AD0" w:rsidP="003A7323">
      <w:pPr>
        <w:pStyle w:val="10"/>
        <w:shd w:val="clear" w:color="auto" w:fill="auto"/>
        <w:spacing w:before="0" w:after="273"/>
        <w:ind w:left="600"/>
      </w:pPr>
    </w:p>
    <w:p w:rsidR="00C26775" w:rsidRDefault="00C26775" w:rsidP="003A7323">
      <w:pPr>
        <w:pStyle w:val="10"/>
        <w:shd w:val="clear" w:color="auto" w:fill="auto"/>
        <w:spacing w:before="0" w:after="273"/>
        <w:ind w:left="600"/>
      </w:pPr>
    </w:p>
    <w:p w:rsidR="00C26775" w:rsidRPr="00D96AD0" w:rsidRDefault="004C7E97" w:rsidP="00C26775">
      <w:pPr>
        <w:pStyle w:val="10"/>
        <w:shd w:val="clear" w:color="auto" w:fill="auto"/>
        <w:spacing w:before="0" w:after="273"/>
        <w:ind w:left="600"/>
        <w:rPr>
          <w:i/>
        </w:rPr>
      </w:pPr>
      <w:r>
        <w:rPr>
          <w:i/>
        </w:rPr>
        <w:t>ОРГАНИЗАЦИЯ НА ДЕНЯ НА ВТОРА</w:t>
      </w:r>
      <w:r w:rsidR="00FA13E6">
        <w:rPr>
          <w:i/>
        </w:rPr>
        <w:t xml:space="preserve"> ВЪЗРАСТОВА ГРУПА“МИНЬОНИ</w:t>
      </w:r>
      <w:r w:rsidR="00C26775">
        <w:rPr>
          <w:i/>
        </w:rPr>
        <w:t>“4-5г</w:t>
      </w:r>
    </w:p>
    <w:tbl>
      <w:tblPr>
        <w:tblStyle w:val="aa"/>
        <w:tblW w:w="0" w:type="auto"/>
        <w:tblInd w:w="600" w:type="dxa"/>
        <w:tblLook w:val="04A0" w:firstRow="1" w:lastRow="0" w:firstColumn="1" w:lastColumn="0" w:noHBand="0" w:noVBand="1"/>
      </w:tblPr>
      <w:tblGrid>
        <w:gridCol w:w="5478"/>
        <w:gridCol w:w="5432"/>
      </w:tblGrid>
      <w:tr w:rsidR="00FC41C8" w:rsidTr="00FC41C8"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ВИД ДЕЙНОСТ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ВТОРА ГРУПА</w:t>
            </w:r>
          </w:p>
        </w:tc>
      </w:tr>
      <w:tr w:rsidR="00FC41C8" w:rsidTr="00FC41C8">
        <w:trPr>
          <w:trHeight w:val="882"/>
        </w:trPr>
        <w:tc>
          <w:tcPr>
            <w:tcW w:w="5755" w:type="dxa"/>
          </w:tcPr>
          <w:p w:rsidR="00FC41C8" w:rsidRDefault="00FC41C8" w:rsidP="00FC41C8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Прием на деца, дейности по избор, утринно раздвижване</w:t>
            </w:r>
          </w:p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</w:p>
        </w:tc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7:00-8:30ч.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Подготовка за закуска и закуска</w:t>
            </w:r>
          </w:p>
        </w:tc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8:30-9:00ч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9:00-10:00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Подкрепителна закуска</w:t>
            </w:r>
          </w:p>
        </w:tc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10:10-10:20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ДФПВ, работа със специалисти</w:t>
            </w:r>
          </w:p>
        </w:tc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10:20-12:00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12:00-12:30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Тихи занимания и подготовка за сън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12:30-13:00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Следобедна почивка</w:t>
            </w:r>
          </w:p>
        </w:tc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13:00-15:00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Тоалет и следобедна закуска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15:00-15:30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15:30-16:30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16:30-17:30</w:t>
            </w:r>
          </w:p>
        </w:tc>
      </w:tr>
      <w:tr w:rsidR="00FC41C8" w:rsidTr="00FC41C8">
        <w:tc>
          <w:tcPr>
            <w:tcW w:w="5755" w:type="dxa"/>
          </w:tcPr>
          <w:p w:rsidR="00FC41C8" w:rsidRDefault="00FC41C8" w:rsidP="003A7323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ДФПВ, издаване на деца, дейности по интереси</w:t>
            </w:r>
          </w:p>
        </w:tc>
        <w:tc>
          <w:tcPr>
            <w:tcW w:w="5755" w:type="dxa"/>
          </w:tcPr>
          <w:p w:rsidR="00FC41C8" w:rsidRPr="00FC41C8" w:rsidRDefault="00FC41C8" w:rsidP="003A7323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17:30-19:00</w:t>
            </w:r>
          </w:p>
        </w:tc>
      </w:tr>
    </w:tbl>
    <w:p w:rsidR="00C26775" w:rsidRDefault="00C26775" w:rsidP="003A7323">
      <w:pPr>
        <w:pStyle w:val="10"/>
        <w:shd w:val="clear" w:color="auto" w:fill="auto"/>
        <w:spacing w:before="0" w:after="273"/>
        <w:ind w:left="600"/>
      </w:pPr>
    </w:p>
    <w:p w:rsidR="002433DD" w:rsidRDefault="002433DD" w:rsidP="003A7323">
      <w:pPr>
        <w:pStyle w:val="10"/>
        <w:shd w:val="clear" w:color="auto" w:fill="auto"/>
        <w:spacing w:before="0" w:after="273"/>
        <w:ind w:left="600"/>
      </w:pPr>
    </w:p>
    <w:p w:rsidR="002433DD" w:rsidRDefault="002433DD" w:rsidP="002433DD">
      <w:pPr>
        <w:pStyle w:val="10"/>
        <w:shd w:val="clear" w:color="auto" w:fill="auto"/>
        <w:spacing w:before="0" w:after="273"/>
        <w:ind w:left="600"/>
        <w:rPr>
          <w:i/>
        </w:rPr>
      </w:pPr>
      <w:r>
        <w:rPr>
          <w:i/>
        </w:rPr>
        <w:t>ОР</w:t>
      </w:r>
      <w:r w:rsidR="004C7E97">
        <w:rPr>
          <w:i/>
        </w:rPr>
        <w:t>ГАНИЗАЦИЯ НА ДЕНЯ НА ТРЕТА</w:t>
      </w:r>
      <w:r w:rsidR="00FA13E6">
        <w:rPr>
          <w:i/>
        </w:rPr>
        <w:t xml:space="preserve"> ВЪЗРАСТОВА ГРУПА“СМЕХОРАНИ</w:t>
      </w:r>
      <w:r w:rsidR="004C7E97">
        <w:rPr>
          <w:i/>
        </w:rPr>
        <w:t>“</w:t>
      </w:r>
    </w:p>
    <w:p w:rsidR="004C7E97" w:rsidRPr="00D96AD0" w:rsidRDefault="004C7E97" w:rsidP="002433DD">
      <w:pPr>
        <w:pStyle w:val="10"/>
        <w:shd w:val="clear" w:color="auto" w:fill="auto"/>
        <w:spacing w:before="0" w:after="273"/>
        <w:ind w:left="600"/>
        <w:rPr>
          <w:i/>
        </w:rPr>
      </w:pPr>
      <w:r>
        <w:rPr>
          <w:i/>
        </w:rPr>
        <w:t>5-6г</w:t>
      </w:r>
    </w:p>
    <w:tbl>
      <w:tblPr>
        <w:tblStyle w:val="aa"/>
        <w:tblW w:w="0" w:type="auto"/>
        <w:tblInd w:w="600" w:type="dxa"/>
        <w:tblLook w:val="04A0" w:firstRow="1" w:lastRow="0" w:firstColumn="1" w:lastColumn="0" w:noHBand="0" w:noVBand="1"/>
      </w:tblPr>
      <w:tblGrid>
        <w:gridCol w:w="5478"/>
        <w:gridCol w:w="5432"/>
      </w:tblGrid>
      <w:tr w:rsidR="002433DD" w:rsidTr="002433DD">
        <w:tc>
          <w:tcPr>
            <w:tcW w:w="5755" w:type="dxa"/>
          </w:tcPr>
          <w:p w:rsidR="002433DD" w:rsidRPr="00FC41C8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ВИД ДЕЙНОСТ</w:t>
            </w:r>
          </w:p>
        </w:tc>
        <w:tc>
          <w:tcPr>
            <w:tcW w:w="5755" w:type="dxa"/>
          </w:tcPr>
          <w:p w:rsidR="002433DD" w:rsidRPr="00FC41C8" w:rsidRDefault="001C59EB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ТРЕТА ГРУПА</w:t>
            </w:r>
          </w:p>
        </w:tc>
      </w:tr>
      <w:tr w:rsidR="002433DD" w:rsidTr="002433DD">
        <w:trPr>
          <w:trHeight w:val="882"/>
        </w:trPr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Прием на деца, дейности по избор, утринно раздвижване</w:t>
            </w:r>
          </w:p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</w:p>
        </w:tc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7:00-8:30ч.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lastRenderedPageBreak/>
              <w:t>Подготовка за закуска и закуска</w:t>
            </w:r>
          </w:p>
        </w:tc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8:30-9:00ч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2433DD" w:rsidRPr="00FC41C8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9:00-10:00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Подкрепителна закуска</w:t>
            </w:r>
          </w:p>
        </w:tc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10:10-10:20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ДФПВ, работа със специалисти</w:t>
            </w:r>
          </w:p>
        </w:tc>
        <w:tc>
          <w:tcPr>
            <w:tcW w:w="5755" w:type="dxa"/>
          </w:tcPr>
          <w:p w:rsidR="002433DD" w:rsidRDefault="004C7E97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10:20-12:3</w:t>
            </w:r>
            <w:r w:rsidR="002433DD">
              <w:rPr>
                <w:b w:val="0"/>
              </w:rPr>
              <w:t>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5755" w:type="dxa"/>
          </w:tcPr>
          <w:p w:rsidR="002433DD" w:rsidRPr="00FC41C8" w:rsidRDefault="004C7E97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12:30-13:0</w:t>
            </w:r>
            <w:r w:rsidR="002433DD">
              <w:rPr>
                <w:b w:val="0"/>
              </w:rPr>
              <w:t>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Тихи занимания и подготовка за сън</w:t>
            </w:r>
          </w:p>
        </w:tc>
        <w:tc>
          <w:tcPr>
            <w:tcW w:w="5755" w:type="dxa"/>
          </w:tcPr>
          <w:p w:rsidR="002433DD" w:rsidRPr="00FC41C8" w:rsidRDefault="004C7E97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13:00-13:3</w:t>
            </w:r>
            <w:r w:rsidR="002433DD">
              <w:rPr>
                <w:b w:val="0"/>
              </w:rPr>
              <w:t>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Следобедна почивка</w:t>
            </w:r>
          </w:p>
        </w:tc>
        <w:tc>
          <w:tcPr>
            <w:tcW w:w="5755" w:type="dxa"/>
          </w:tcPr>
          <w:p w:rsidR="002433DD" w:rsidRDefault="004C7E97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13:3</w:t>
            </w:r>
            <w:r w:rsidR="002433DD">
              <w:rPr>
                <w:b w:val="0"/>
              </w:rPr>
              <w:t>0-15:00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Тоалет и следобедна закуска</w:t>
            </w:r>
          </w:p>
        </w:tc>
        <w:tc>
          <w:tcPr>
            <w:tcW w:w="5755" w:type="dxa"/>
          </w:tcPr>
          <w:p w:rsidR="002433DD" w:rsidRPr="00FC41C8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15:00-15:30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2433DD" w:rsidRPr="00FC41C8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15:30-16:30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</w:t>
            </w:r>
          </w:p>
        </w:tc>
        <w:tc>
          <w:tcPr>
            <w:tcW w:w="5755" w:type="dxa"/>
          </w:tcPr>
          <w:p w:rsidR="002433DD" w:rsidRPr="00FC41C8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16:30-17:30</w:t>
            </w:r>
          </w:p>
        </w:tc>
      </w:tr>
      <w:tr w:rsidR="002433DD" w:rsidTr="002433DD">
        <w:tc>
          <w:tcPr>
            <w:tcW w:w="5755" w:type="dxa"/>
          </w:tcPr>
          <w:p w:rsidR="002433DD" w:rsidRDefault="002433DD" w:rsidP="002433DD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ДФПВ, издаване на деца, дейности по интереси</w:t>
            </w:r>
          </w:p>
        </w:tc>
        <w:tc>
          <w:tcPr>
            <w:tcW w:w="5755" w:type="dxa"/>
          </w:tcPr>
          <w:p w:rsidR="002433DD" w:rsidRPr="00FC41C8" w:rsidRDefault="002433DD" w:rsidP="002433DD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17:30-19:00</w:t>
            </w:r>
          </w:p>
        </w:tc>
      </w:tr>
    </w:tbl>
    <w:p w:rsidR="002433DD" w:rsidRDefault="002433DD" w:rsidP="003A7323">
      <w:pPr>
        <w:pStyle w:val="10"/>
        <w:shd w:val="clear" w:color="auto" w:fill="auto"/>
        <w:spacing w:before="0" w:after="273"/>
        <w:ind w:left="600"/>
      </w:pPr>
    </w:p>
    <w:p w:rsidR="004C7E97" w:rsidRDefault="004C7E97" w:rsidP="004C7E97">
      <w:pPr>
        <w:pStyle w:val="10"/>
        <w:shd w:val="clear" w:color="auto" w:fill="auto"/>
        <w:spacing w:before="0" w:after="273"/>
        <w:ind w:left="600"/>
      </w:pPr>
    </w:p>
    <w:p w:rsidR="004C7E97" w:rsidRDefault="004C7E97" w:rsidP="004C7E97">
      <w:pPr>
        <w:pStyle w:val="10"/>
        <w:shd w:val="clear" w:color="auto" w:fill="auto"/>
        <w:spacing w:before="0" w:after="273"/>
        <w:ind w:left="600"/>
        <w:rPr>
          <w:i/>
        </w:rPr>
      </w:pPr>
      <w:r>
        <w:rPr>
          <w:i/>
        </w:rPr>
        <w:t>ОРГАНИЗАЦИЯ НА ДЕНЯ НА ЧЕТ</w:t>
      </w:r>
      <w:r w:rsidR="00FA13E6">
        <w:rPr>
          <w:i/>
        </w:rPr>
        <w:t>ВЪРТА ВЪЗРАСТОВА ГРУПА“ПРОЛЕТНО ВЕНЧЕ</w:t>
      </w:r>
      <w:r>
        <w:rPr>
          <w:i/>
        </w:rPr>
        <w:t>“</w:t>
      </w:r>
    </w:p>
    <w:p w:rsidR="004C7E97" w:rsidRPr="00D96AD0" w:rsidRDefault="004C7E97" w:rsidP="004C7E97">
      <w:pPr>
        <w:pStyle w:val="10"/>
        <w:shd w:val="clear" w:color="auto" w:fill="auto"/>
        <w:spacing w:before="0" w:after="273"/>
        <w:ind w:left="600"/>
        <w:rPr>
          <w:i/>
        </w:rPr>
      </w:pPr>
      <w:r>
        <w:rPr>
          <w:i/>
        </w:rPr>
        <w:t>6-7г</w:t>
      </w:r>
    </w:p>
    <w:tbl>
      <w:tblPr>
        <w:tblStyle w:val="aa"/>
        <w:tblW w:w="0" w:type="auto"/>
        <w:tblInd w:w="600" w:type="dxa"/>
        <w:tblLook w:val="04A0" w:firstRow="1" w:lastRow="0" w:firstColumn="1" w:lastColumn="0" w:noHBand="0" w:noVBand="1"/>
      </w:tblPr>
      <w:tblGrid>
        <w:gridCol w:w="5460"/>
        <w:gridCol w:w="5450"/>
      </w:tblGrid>
      <w:tr w:rsidR="004C7E97" w:rsidTr="007D3690"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ВИД ДЕЙНОСТ</w:t>
            </w:r>
          </w:p>
        </w:tc>
        <w:tc>
          <w:tcPr>
            <w:tcW w:w="5755" w:type="dxa"/>
          </w:tcPr>
          <w:p w:rsidR="004C7E97" w:rsidRPr="00FC41C8" w:rsidRDefault="001C59EB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ЧЕТВЪРТА ГРУПА</w:t>
            </w:r>
          </w:p>
        </w:tc>
      </w:tr>
      <w:tr w:rsidR="004C7E97" w:rsidTr="007D3690">
        <w:trPr>
          <w:trHeight w:val="882"/>
        </w:trPr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Прием на деца, дейности по избор, утринно раздвижване</w:t>
            </w:r>
          </w:p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</w:p>
        </w:tc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7:00-8:30ч.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Подготовка за закуска и закуска</w:t>
            </w:r>
          </w:p>
        </w:tc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8:30-9:00ч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9:00-10:00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Подкрепителна закуска</w:t>
            </w:r>
          </w:p>
        </w:tc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10:10-10:20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ДФПВ, работа със специалисти</w:t>
            </w:r>
          </w:p>
        </w:tc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10:20-12:30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Подготовка за обяд и обяд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12:30-13:00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lastRenderedPageBreak/>
              <w:t>Тихи занимания и подготовка за сън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13:00-13:30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Следобедна почивка</w:t>
            </w:r>
          </w:p>
        </w:tc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</w:rPr>
              <w:t>13:30-15:00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Тоалет и следобедна закуска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15:00-15:30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Планирани педагогически ситуации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15:30-16:30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16:30-17:30</w:t>
            </w:r>
          </w:p>
        </w:tc>
      </w:tr>
      <w:tr w:rsidR="004C7E97" w:rsidTr="007D3690">
        <w:tc>
          <w:tcPr>
            <w:tcW w:w="5755" w:type="dxa"/>
          </w:tcPr>
          <w:p w:rsidR="004C7E97" w:rsidRDefault="004C7E97" w:rsidP="007D3690">
            <w:pPr>
              <w:pStyle w:val="10"/>
              <w:shd w:val="clear" w:color="auto" w:fill="auto"/>
              <w:spacing w:before="0" w:after="273"/>
            </w:pPr>
            <w:r>
              <w:rPr>
                <w:b w:val="0"/>
                <w:sz w:val="24"/>
                <w:szCs w:val="24"/>
              </w:rPr>
              <w:t>ДФПВ, издаване на деца, дейности по интереси</w:t>
            </w:r>
          </w:p>
        </w:tc>
        <w:tc>
          <w:tcPr>
            <w:tcW w:w="5755" w:type="dxa"/>
          </w:tcPr>
          <w:p w:rsidR="004C7E97" w:rsidRPr="00FC41C8" w:rsidRDefault="004C7E97" w:rsidP="007D3690">
            <w:pPr>
              <w:pStyle w:val="10"/>
              <w:shd w:val="clear" w:color="auto" w:fill="auto"/>
              <w:spacing w:before="0" w:after="273"/>
              <w:rPr>
                <w:b w:val="0"/>
              </w:rPr>
            </w:pPr>
            <w:r>
              <w:rPr>
                <w:b w:val="0"/>
              </w:rPr>
              <w:t>17:30-19:00</w:t>
            </w:r>
          </w:p>
        </w:tc>
      </w:tr>
    </w:tbl>
    <w:p w:rsidR="004C7E97" w:rsidRDefault="004C7E97" w:rsidP="003A7323">
      <w:pPr>
        <w:pStyle w:val="10"/>
        <w:shd w:val="clear" w:color="auto" w:fill="auto"/>
        <w:spacing w:before="0" w:after="273"/>
        <w:ind w:left="600"/>
      </w:pPr>
    </w:p>
    <w:p w:rsidR="008026B1" w:rsidRDefault="00E152B0" w:rsidP="003A7323">
      <w:pPr>
        <w:pStyle w:val="10"/>
        <w:shd w:val="clear" w:color="auto" w:fill="auto"/>
        <w:spacing w:before="0" w:after="138" w:line="280" w:lineRule="exact"/>
        <w:ind w:left="1800"/>
        <w:jc w:val="left"/>
      </w:pPr>
      <w:bookmarkStart w:id="31" w:name="bookmark28"/>
      <w:r>
        <w:t>Проследяване на резултатите от предучилищното образование</w:t>
      </w:r>
      <w:bookmarkEnd w:id="31"/>
    </w:p>
    <w:p w:rsidR="008026B1" w:rsidRDefault="00E152B0" w:rsidP="003A7323">
      <w:pPr>
        <w:pStyle w:val="22"/>
        <w:shd w:val="clear" w:color="auto" w:fill="auto"/>
        <w:spacing w:before="0" w:after="87"/>
        <w:ind w:left="600" w:firstLine="480"/>
      </w:pPr>
      <w:r>
        <w:t>В съответствие с актуалните изисквания към образованието на децата особена значимост</w:t>
      </w:r>
      <w:r>
        <w:br/>
        <w:t>придобива дейността на учителя, насочена към диагностика на резултатите от образователния процес.</w:t>
      </w:r>
      <w:r>
        <w:br/>
        <w:t>Като се има предвид, че предучилищния период е най - пластичната възраст, важно е да се отчитат</w:t>
      </w:r>
      <w:r>
        <w:br/>
        <w:t>динамичните изменения, които стават във възрастовото и индивидуалното развитие на детето - да се</w:t>
      </w:r>
      <w:r>
        <w:br/>
        <w:t>проследяват постиженията на всяко дете. Своеобразието на тази дейност на учителя се изразява преди</w:t>
      </w:r>
      <w:r>
        <w:br/>
        <w:t>всичко в това, че тя е вградена в текущото педагогическо общуване.</w:t>
      </w:r>
      <w:r w:rsidR="00686952">
        <w:t xml:space="preserve"> </w:t>
      </w:r>
      <w:r>
        <w:t>Това на практика се осъществява</w:t>
      </w:r>
      <w:r>
        <w:br/>
        <w:t>чрез включване в конкретни ситуации на задачи за проследяване на резултатите от образователните</w:t>
      </w:r>
      <w:r>
        <w:br/>
        <w:t>направления.</w:t>
      </w:r>
    </w:p>
    <w:p w:rsidR="008026B1" w:rsidRDefault="00E152B0" w:rsidP="003A7323">
      <w:pPr>
        <w:pStyle w:val="22"/>
        <w:shd w:val="clear" w:color="auto" w:fill="auto"/>
        <w:spacing w:before="0" w:line="240" w:lineRule="exact"/>
        <w:ind w:left="600" w:firstLine="0"/>
      </w:pPr>
      <w:r>
        <w:t>Проследяването на резултатите от образователния процес има следните задачи:</w:t>
      </w:r>
    </w:p>
    <w:p w:rsidR="008026B1" w:rsidRDefault="008026B1">
      <w:pPr>
        <w:rPr>
          <w:sz w:val="2"/>
          <w:szCs w:val="2"/>
        </w:rPr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Да се проверява ефективността на отделните подходи и форми на педагогическо</w:t>
      </w:r>
      <w:r>
        <w:br/>
        <w:t>взаимодействие.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Да се проследяват резултатите от образователния процес: по образователни направления, общо</w:t>
      </w:r>
      <w:r>
        <w:br/>
        <w:t>за детската група, отделно за всяко дете.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На базата на тези резултати да се планира образователния процес по дейности и образователни</w:t>
      </w:r>
      <w:r>
        <w:br/>
        <w:t>направления.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Да се осъществява съобразеност на образователния процес с индивидуалните особености или</w:t>
      </w:r>
      <w:r>
        <w:br/>
        <w:t>специалните образователни потребности на децата.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after="91" w:line="278" w:lineRule="exact"/>
        <w:ind w:left="880" w:firstLine="0"/>
      </w:pPr>
      <w:r>
        <w:t>Да се проследява системно динамиката на всяко дете.</w:t>
      </w:r>
    </w:p>
    <w:p w:rsidR="008026B1" w:rsidRDefault="00E152B0" w:rsidP="003A7323">
      <w:pPr>
        <w:pStyle w:val="22"/>
        <w:shd w:val="clear" w:color="auto" w:fill="auto"/>
        <w:spacing w:before="0" w:after="77" w:line="240" w:lineRule="exact"/>
        <w:ind w:left="580" w:firstLine="0"/>
      </w:pPr>
      <w:r>
        <w:t>Средсвата за проследяване на резултатите от образователния процес се прилагат: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880" w:firstLine="0"/>
      </w:pPr>
      <w:r>
        <w:t>Текущо: чрез ситуации, включени в хорариума по отделните образователни направления.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line="278" w:lineRule="exact"/>
        <w:ind w:left="1020" w:hanging="140"/>
        <w:jc w:val="left"/>
      </w:pPr>
      <w:r>
        <w:t>На принципа „вход-изход“: чрез ситуации, също включени в хорариума по отделните</w:t>
      </w:r>
      <w:r>
        <w:br/>
        <w:t>образователни направления.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after="56" w:line="278" w:lineRule="exact"/>
        <w:ind w:left="880" w:firstLine="0"/>
      </w:pPr>
      <w:r>
        <w:t>Детското портфолио.</w:t>
      </w:r>
    </w:p>
    <w:p w:rsidR="008026B1" w:rsidRDefault="00E152B0" w:rsidP="003A7323">
      <w:pPr>
        <w:pStyle w:val="22"/>
        <w:shd w:val="clear" w:color="auto" w:fill="auto"/>
        <w:spacing w:before="0" w:after="68" w:line="283" w:lineRule="exact"/>
        <w:ind w:left="580" w:firstLine="0"/>
      </w:pPr>
      <w:r>
        <w:t>Проследяване на резултатите съобразно основните структурни равнища на съдържанието на</w:t>
      </w:r>
      <w:r>
        <w:br/>
        <w:t>програмната система: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/>
        <w:ind w:left="880" w:firstLine="0"/>
      </w:pPr>
      <w:r>
        <w:t>Резултати, свързани пряко с постигане на ДОС по образователните направления.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/>
        <w:ind w:left="880" w:firstLine="0"/>
      </w:pPr>
      <w:r>
        <w:t>Резултати, отразяващи цялостните постижения на децата и усвоените умения, знания и</w:t>
      </w:r>
      <w:r>
        <w:br/>
        <w:t>отношения по образователни направления - образователни ядра и съдържащите се в тях</w:t>
      </w:r>
      <w:r>
        <w:br/>
        <w:t>компоненти.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309"/>
        </w:tabs>
        <w:spacing w:before="0" w:after="87"/>
        <w:ind w:left="880" w:firstLine="0"/>
      </w:pPr>
      <w:r>
        <w:t>Установяване на ключови умения, знания и отношения, които произтичат от връзката между</w:t>
      </w:r>
      <w:r>
        <w:br/>
        <w:t>всички равнопоставени образователни направления и тяхното единство:</w:t>
      </w:r>
    </w:p>
    <w:p w:rsidR="008026B1" w:rsidRDefault="00E152B0" w:rsidP="003A7323">
      <w:pPr>
        <w:pStyle w:val="22"/>
        <w:numPr>
          <w:ilvl w:val="0"/>
          <w:numId w:val="1"/>
        </w:numPr>
        <w:shd w:val="clear" w:color="auto" w:fill="auto"/>
        <w:tabs>
          <w:tab w:val="left" w:pos="1309"/>
        </w:tabs>
        <w:spacing w:before="0" w:after="72" w:line="240" w:lineRule="exact"/>
        <w:ind w:left="880" w:firstLine="0"/>
      </w:pPr>
      <w:r>
        <w:t>Степен на усвоеност на устната реч и умения за вербално общуване на български език.</w:t>
      </w:r>
    </w:p>
    <w:p w:rsidR="008026B1" w:rsidRDefault="00E152B0" w:rsidP="003A7323">
      <w:pPr>
        <w:pStyle w:val="22"/>
        <w:numPr>
          <w:ilvl w:val="0"/>
          <w:numId w:val="1"/>
        </w:numPr>
        <w:shd w:val="clear" w:color="auto" w:fill="auto"/>
        <w:tabs>
          <w:tab w:val="left" w:pos="1309"/>
        </w:tabs>
        <w:spacing w:before="0" w:after="64" w:line="278" w:lineRule="exact"/>
        <w:ind w:left="580" w:firstLine="300"/>
        <w:jc w:val="left"/>
      </w:pPr>
      <w:r>
        <w:t>Социални умения и положителна нагласа към поведенчески норми в природния и социалния</w:t>
      </w:r>
      <w:r>
        <w:br/>
        <w:t>свят.</w:t>
      </w:r>
    </w:p>
    <w:p w:rsidR="008026B1" w:rsidRDefault="00E152B0" w:rsidP="003A7323">
      <w:pPr>
        <w:pStyle w:val="22"/>
        <w:numPr>
          <w:ilvl w:val="0"/>
          <w:numId w:val="1"/>
        </w:numPr>
        <w:shd w:val="clear" w:color="auto" w:fill="auto"/>
        <w:tabs>
          <w:tab w:val="left" w:pos="1309"/>
        </w:tabs>
        <w:spacing w:before="0" w:after="87"/>
        <w:ind w:left="580" w:firstLine="300"/>
        <w:jc w:val="left"/>
      </w:pPr>
      <w:r>
        <w:t>Положителна нагласа към процеса на усвояване на нови знания за хората,</w:t>
      </w:r>
      <w:r>
        <w:br/>
      </w:r>
      <w:r>
        <w:lastRenderedPageBreak/>
        <w:t>природата,</w:t>
      </w:r>
      <w:r w:rsidR="008003D1">
        <w:t xml:space="preserve"> </w:t>
      </w:r>
      <w:r>
        <w:t>количествени отношения, геометрични представи, пространство и време и др.</w:t>
      </w:r>
    </w:p>
    <w:p w:rsidR="008026B1" w:rsidRDefault="00E152B0" w:rsidP="003A7323">
      <w:pPr>
        <w:pStyle w:val="22"/>
        <w:numPr>
          <w:ilvl w:val="0"/>
          <w:numId w:val="1"/>
        </w:numPr>
        <w:shd w:val="clear" w:color="auto" w:fill="auto"/>
        <w:tabs>
          <w:tab w:val="left" w:pos="1309"/>
        </w:tabs>
        <w:spacing w:before="0" w:after="108" w:line="240" w:lineRule="exact"/>
        <w:ind w:left="880" w:firstLine="0"/>
      </w:pPr>
      <w:r>
        <w:t>Игрови, практически, художествени, битови, конструктивни, двигателни и други действия.</w:t>
      </w:r>
    </w:p>
    <w:p w:rsidR="008026B1" w:rsidRDefault="00E152B0" w:rsidP="003A7323">
      <w:pPr>
        <w:pStyle w:val="22"/>
        <w:numPr>
          <w:ilvl w:val="0"/>
          <w:numId w:val="1"/>
        </w:numPr>
        <w:shd w:val="clear" w:color="auto" w:fill="auto"/>
        <w:tabs>
          <w:tab w:val="left" w:pos="1309"/>
        </w:tabs>
        <w:spacing w:before="0" w:after="64" w:line="240" w:lineRule="exact"/>
        <w:ind w:left="880" w:firstLine="0"/>
      </w:pPr>
      <w:r>
        <w:t>Наличие на отношение към национални, социални, нравствени и културни обекти и ценности.</w:t>
      </w:r>
    </w:p>
    <w:p w:rsidR="008026B1" w:rsidRDefault="00E152B0" w:rsidP="003A7323">
      <w:pPr>
        <w:pStyle w:val="22"/>
        <w:numPr>
          <w:ilvl w:val="0"/>
          <w:numId w:val="1"/>
        </w:numPr>
        <w:shd w:val="clear" w:color="auto" w:fill="auto"/>
        <w:tabs>
          <w:tab w:val="left" w:pos="1309"/>
        </w:tabs>
        <w:spacing w:before="0" w:after="68" w:line="283" w:lineRule="exact"/>
        <w:ind w:left="580" w:firstLine="300"/>
        <w:jc w:val="left"/>
      </w:pPr>
      <w:r>
        <w:t>Наличие на самоуважение и положителна нагласа към</w:t>
      </w:r>
      <w:r w:rsidR="008003D1">
        <w:t xml:space="preserve"> прояви на инициативност,</w:t>
      </w:r>
      <w:r w:rsidR="008003D1">
        <w:br/>
        <w:t>самос</w:t>
      </w:r>
      <w:r>
        <w:t>т</w:t>
      </w:r>
      <w:r w:rsidR="008003D1">
        <w:t>ояте</w:t>
      </w:r>
      <w:r>
        <w:t>лност, отговорност, сътрудничество, съпричастност, толерантност и себеотстояване.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Проследяването на постиженията на детето се осъществява от учителите на съответната група в</w:t>
      </w:r>
      <w:r>
        <w:br/>
        <w:t>началото и в края на учебното време по образователните направления. Резултатите от</w:t>
      </w:r>
      <w:r>
        <w:br/>
        <w:t>проследяването на постиженията на детето се вписват в дневника на групата.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След изпълнение на дейностите по ал. 1 учителите информират родителите за индивидуалните</w:t>
      </w:r>
      <w:r>
        <w:br/>
        <w:t>постижения на детето.</w:t>
      </w:r>
    </w:p>
    <w:p w:rsidR="008727BF" w:rsidRDefault="00E152B0" w:rsidP="008727BF">
      <w:pPr>
        <w:pStyle w:val="22"/>
        <w:shd w:val="clear" w:color="auto" w:fill="auto"/>
        <w:spacing w:before="0"/>
        <w:ind w:left="580" w:firstLine="0"/>
      </w:pPr>
      <w:r>
        <w:t>В хода на предучилищното образование постиженията на детето се отразяват в детско портфолио.</w:t>
      </w:r>
      <w:r>
        <w:br/>
        <w:t>Съдържанието на портфолиото се определя с Правилника за дейността на детската градина . В края</w:t>
      </w:r>
      <w:r>
        <w:br/>
        <w:t>на предучилищното образование с цел осигуряване на продължаващо взаимодействие между</w:t>
      </w:r>
      <w:r>
        <w:br/>
        <w:t>родителите и образователните институции портфолиото им се предава. В 14-дневен срок преди края</w:t>
      </w:r>
      <w:r>
        <w:br/>
        <w:t xml:space="preserve">на учебното време учителят на съответната подготвителна група 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установяват готовността на детето за училище, като отчита</w:t>
      </w:r>
      <w:r w:rsidR="008727BF">
        <w:t>т</w:t>
      </w:r>
      <w:r>
        <w:br/>
        <w:t>физическото, познавателното, езиковото, социалното и емоционалното му развитие.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Детската градина издава удостоверение и характеристика за завършено задължително</w:t>
      </w:r>
      <w:r>
        <w:br/>
        <w:t>предучилищно образование за децата от подготвителните възрастови групи в края на</w:t>
      </w:r>
      <w:r>
        <w:br/>
        <w:t>предучилищното образование.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Удостоверението и характеристиката за завършване на задължително предучилищно образование</w:t>
      </w:r>
      <w:r>
        <w:br/>
        <w:t>се</w:t>
      </w:r>
      <w:r w:rsidR="001755B5">
        <w:t xml:space="preserve"> издават на </w:t>
      </w:r>
      <w:r>
        <w:t xml:space="preserve"> 31 май на съответната учебна година и описват готовността на детето за</w:t>
      </w:r>
      <w:r>
        <w:br/>
        <w:t>постъпване в първи клас 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В удостоверението и характеристиката може да се правят препоръки за насърчаване и мотивиране</w:t>
      </w:r>
      <w:r>
        <w:br/>
        <w:t>за участие на детето в допълнителни дейности и/или за включването му в допълнителна подкрепа за</w:t>
      </w:r>
      <w:r>
        <w:br/>
        <w:t>личностно развитие.</w:t>
      </w:r>
    </w:p>
    <w:p w:rsidR="008026B1" w:rsidRDefault="00E152B0" w:rsidP="003A7323">
      <w:pPr>
        <w:pStyle w:val="22"/>
        <w:shd w:val="clear" w:color="auto" w:fill="auto"/>
        <w:spacing w:before="0" w:after="475"/>
        <w:ind w:left="580" w:firstLine="0"/>
      </w:pPr>
      <w:r>
        <w:t>Когато здравословното състояние на детето не позволява постъпване в първи клас и в</w:t>
      </w:r>
      <w:r>
        <w:br/>
        <w:t>удостоверението са направени препоръки за включването му в допълнителна подкрепа за личностно</w:t>
      </w:r>
      <w:r>
        <w:br/>
        <w:t>развитие, началото на училищното образование за това дете може да се отложи с една учебна</w:t>
      </w:r>
      <w:r>
        <w:br/>
        <w:t>година при условия и по ред, определени в държавния образователен стандарт за приобщаващо</w:t>
      </w:r>
      <w:r>
        <w:br/>
        <w:t>образование.</w:t>
      </w:r>
    </w:p>
    <w:p w:rsidR="009D631E" w:rsidRDefault="009D631E" w:rsidP="003A7323">
      <w:pPr>
        <w:pStyle w:val="22"/>
        <w:shd w:val="clear" w:color="auto" w:fill="auto"/>
        <w:spacing w:before="0" w:after="475"/>
        <w:ind w:left="580" w:firstLine="0"/>
      </w:pPr>
    </w:p>
    <w:p w:rsidR="008026B1" w:rsidRDefault="00E152B0" w:rsidP="003A7323">
      <w:pPr>
        <w:pStyle w:val="10"/>
        <w:shd w:val="clear" w:color="auto" w:fill="auto"/>
        <w:spacing w:before="0" w:after="0" w:line="280" w:lineRule="exact"/>
        <w:ind w:left="1780"/>
        <w:jc w:val="left"/>
      </w:pPr>
      <w:bookmarkStart w:id="32" w:name="bookmark29"/>
      <w:r>
        <w:t>Механизъм за взаимодействие между участниците в предучилищното</w:t>
      </w:r>
      <w:bookmarkEnd w:id="32"/>
    </w:p>
    <w:p w:rsidR="008026B1" w:rsidRDefault="00E152B0" w:rsidP="003A7323">
      <w:pPr>
        <w:pStyle w:val="10"/>
        <w:shd w:val="clear" w:color="auto" w:fill="auto"/>
        <w:spacing w:before="0" w:after="198" w:line="280" w:lineRule="exact"/>
        <w:ind w:left="5440"/>
        <w:jc w:val="left"/>
      </w:pPr>
      <w:bookmarkStart w:id="33" w:name="bookmark30"/>
      <w:r>
        <w:t>образование</w:t>
      </w:r>
      <w:bookmarkEnd w:id="33"/>
    </w:p>
    <w:p w:rsidR="008026B1" w:rsidRDefault="00E152B0" w:rsidP="003A7323">
      <w:pPr>
        <w:pStyle w:val="22"/>
        <w:shd w:val="clear" w:color="auto" w:fill="auto"/>
        <w:spacing w:before="0" w:after="233"/>
        <w:ind w:left="580" w:firstLine="360"/>
      </w:pPr>
      <w:r>
        <w:t>Предучилищното образование като процес на възпитание, социализация и обучение на децата се</w:t>
      </w:r>
      <w:r>
        <w:br/>
        <w:t>осъществява при взаимодействие и сътрудничество с родителите. Родителите са участници и</w:t>
      </w:r>
      <w:r>
        <w:br/>
        <w:t>партньори в предучилищното образование заедно с децата, учителите, директорите и другите</w:t>
      </w:r>
      <w:r>
        <w:br/>
        <w:t>педагогически специалисти.Сътрудничеството и взаимодействието между учителите, директори и</w:t>
      </w:r>
      <w:r>
        <w:br/>
        <w:t>другите педагогически специалисти и родителите създават условия за постигане на целите по чл.5 от</w:t>
      </w:r>
      <w:r>
        <w:br/>
        <w:t>ЗПУО, както и за формиране на положително отношение към детската градина и училището и</w:t>
      </w:r>
      <w:r>
        <w:br/>
        <w:t>мотивация за учене.</w:t>
      </w:r>
    </w:p>
    <w:p w:rsidR="008026B1" w:rsidRDefault="00E152B0" w:rsidP="003A7323">
      <w:pPr>
        <w:pStyle w:val="20"/>
        <w:shd w:val="clear" w:color="auto" w:fill="auto"/>
        <w:spacing w:after="248" w:line="283" w:lineRule="exact"/>
        <w:ind w:left="580"/>
        <w:jc w:val="both"/>
      </w:pPr>
      <w:bookmarkStart w:id="34" w:name="bookmark31"/>
      <w:r>
        <w:t>Ключовата роля на учителя в детската градина като участник в предучилищното образование</w:t>
      </w:r>
      <w:r>
        <w:br/>
        <w:t>се състои в:</w:t>
      </w:r>
      <w:bookmarkEnd w:id="34"/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1"/>
        </w:tabs>
        <w:spacing w:before="0"/>
        <w:ind w:left="580" w:firstLine="0"/>
      </w:pPr>
      <w:r>
        <w:t>Познаване и прилагане на интерактивни технологии за социализация на детето.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1"/>
        </w:tabs>
        <w:spacing w:before="0"/>
        <w:ind w:left="580" w:firstLine="0"/>
      </w:pPr>
      <w:r>
        <w:t>Познаване и прилагане на интерактивни технологии за партньорство с родителя - „модели на</w:t>
      </w:r>
      <w:r>
        <w:br/>
        <w:t>педагогическо взаимодействие : семейство - детска градина”.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1"/>
        </w:tabs>
        <w:spacing w:before="0"/>
        <w:ind w:left="580" w:firstLine="0"/>
      </w:pPr>
      <w:r>
        <w:t>Познаване и прилагане на знания правата на детето (върху примера на Конвенцията на ООН за</w:t>
      </w:r>
      <w:r>
        <w:br/>
        <w:t>правата на детето, Закона за закрила на детето в Р. България, Закона за защита от дискриминация и</w:t>
      </w:r>
      <w:r>
        <w:br/>
      </w:r>
      <w:r>
        <w:lastRenderedPageBreak/>
        <w:t>други закони).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1"/>
        </w:tabs>
        <w:spacing w:before="0"/>
        <w:ind w:left="580" w:firstLine="0"/>
      </w:pPr>
      <w:r>
        <w:t>Познаване и прилагане на подходи и модели за образование в междуетническа среда,</w:t>
      </w:r>
      <w:r>
        <w:br/>
        <w:t>интеркултурно и мултиетническо образование.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1"/>
        </w:tabs>
        <w:spacing w:before="0"/>
        <w:ind w:left="580" w:firstLine="0"/>
      </w:pPr>
      <w:r>
        <w:t>Познаване на философията на програмната система, която е разработила детската градина</w:t>
      </w:r>
      <w:r>
        <w:br/>
        <w:t>(педагогически и психологически подходи, форми на педагогическо взаимодействие с деца, родители</w:t>
      </w:r>
      <w:r>
        <w:br/>
        <w:t>и помощник-възпитатели),организационни подходи, определящи организацията на външната и</w:t>
      </w:r>
      <w:r>
        <w:br/>
        <w:t>вътрешна педагогическа среда, избор на дидактически средства и материали и др.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Приоритетно място в личното портфолио на учителя, както и в неговата длъжностна характеристика</w:t>
      </w:r>
      <w:r>
        <w:br/>
        <w:t>намира знанието за правата и отговорностите на детето в условията на постмодернистичното</w:t>
      </w:r>
      <w:r>
        <w:br/>
        <w:t>общество и европейското образователно пространство:</w:t>
      </w:r>
    </w:p>
    <w:p w:rsidR="008026B1" w:rsidRDefault="00E152B0" w:rsidP="003A7323">
      <w:pPr>
        <w:pStyle w:val="22"/>
        <w:numPr>
          <w:ilvl w:val="0"/>
          <w:numId w:val="5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Учителят стимулира детето да взема самостоятелни решения.</w:t>
      </w:r>
    </w:p>
    <w:p w:rsidR="008026B1" w:rsidRDefault="00E152B0" w:rsidP="003A7323">
      <w:pPr>
        <w:pStyle w:val="22"/>
        <w:numPr>
          <w:ilvl w:val="0"/>
          <w:numId w:val="5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Подбира такива методи, които стимулират креативността и оригиналността на детето в</w:t>
      </w:r>
      <w:r>
        <w:br/>
        <w:t>отношението му към природата и обществото.</w:t>
      </w:r>
    </w:p>
    <w:p w:rsidR="008026B1" w:rsidRDefault="00E152B0" w:rsidP="003A7323">
      <w:pPr>
        <w:pStyle w:val="22"/>
        <w:numPr>
          <w:ilvl w:val="0"/>
          <w:numId w:val="5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Вярва във вътрешния потенциал на всяко дете и стимулира адекватната за него мотивация за</w:t>
      </w:r>
      <w:r>
        <w:br/>
        <w:t>постижение.</w:t>
      </w:r>
    </w:p>
    <w:p w:rsidR="008026B1" w:rsidRDefault="00E152B0" w:rsidP="003A7323">
      <w:pPr>
        <w:pStyle w:val="22"/>
        <w:numPr>
          <w:ilvl w:val="0"/>
          <w:numId w:val="5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Използва приоритетно интерактивни технологии в основни и допълнителни форми на</w:t>
      </w:r>
      <w:r>
        <w:br/>
        <w:t>педагогическо взаимодействие в условията на детската градина.</w:t>
      </w:r>
    </w:p>
    <w:p w:rsidR="008026B1" w:rsidRDefault="00E152B0" w:rsidP="003A7323">
      <w:pPr>
        <w:pStyle w:val="22"/>
        <w:numPr>
          <w:ilvl w:val="0"/>
          <w:numId w:val="5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Учителят в съвременната детска градина е можещият, градивният и инициативен субект, който</w:t>
      </w:r>
      <w:r>
        <w:br/>
        <w:t>чрез своите личностни и професионални компетенции е призван да реализира ново равнище на</w:t>
      </w:r>
      <w:r>
        <w:br/>
        <w:t>българското предучилищно възпитание и подготовка, а именно: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Учителят владее и прилага в образователния процес съвременни и иновативни технологии на</w:t>
      </w:r>
      <w:r>
        <w:br/>
        <w:t>обучение;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Учителят е основен еталон за социално научаване, общуване и образователна реализация;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/>
        <w:ind w:left="580" w:firstLine="0"/>
      </w:pPr>
      <w:r>
        <w:t>Учителят е социално отговорна и уважавана в обществото личност;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 w:after="233"/>
        <w:ind w:left="580" w:firstLine="0"/>
      </w:pPr>
      <w:r>
        <w:t>Учителят прилага ефективни стратегии и форми за педагогическо образование на родителите;</w:t>
      </w:r>
    </w:p>
    <w:p w:rsidR="008026B1" w:rsidRDefault="00E152B0" w:rsidP="003A7323">
      <w:pPr>
        <w:pStyle w:val="20"/>
        <w:shd w:val="clear" w:color="auto" w:fill="auto"/>
        <w:spacing w:after="248" w:line="283" w:lineRule="exact"/>
        <w:ind w:left="580"/>
        <w:jc w:val="both"/>
      </w:pPr>
      <w:bookmarkStart w:id="35" w:name="bookmark32"/>
      <w:r>
        <w:t>Перспективите в оптимизацията на сътрудничеството със семействата и другите субекти на</w:t>
      </w:r>
      <w:r>
        <w:br/>
        <w:t>предучилищното образование актуализират ролята на учителя в следните насоки:</w:t>
      </w:r>
      <w:bookmarkEnd w:id="35"/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  <w:tab w:val="left" w:pos="5139"/>
        </w:tabs>
        <w:spacing w:before="0"/>
        <w:ind w:left="920" w:firstLine="0"/>
      </w:pPr>
      <w:r>
        <w:t>Диференциация на семействата:</w:t>
      </w:r>
      <w:r>
        <w:tab/>
        <w:t>социален статус; условия на живот; възпитателни</w:t>
      </w:r>
    </w:p>
    <w:p w:rsidR="008026B1" w:rsidRDefault="00E152B0" w:rsidP="003A7323">
      <w:pPr>
        <w:pStyle w:val="22"/>
        <w:shd w:val="clear" w:color="auto" w:fill="auto"/>
        <w:spacing w:before="0"/>
        <w:ind w:left="1320" w:firstLine="0"/>
        <w:jc w:val="left"/>
      </w:pPr>
      <w:r>
        <w:t>възможности;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/>
        <w:ind w:left="1320" w:hanging="400"/>
      </w:pPr>
      <w:r>
        <w:t>Индивидуален подход към родителите: образование; професия; житейски и възпитателни</w:t>
      </w:r>
      <w:r>
        <w:br/>
        <w:t>ориентации;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/>
        <w:ind w:left="1320" w:hanging="400"/>
      </w:pPr>
      <w:r>
        <w:t>Проучване на възпитателния потенциал на семейството и диференциране на конкретни модели</w:t>
      </w:r>
      <w:r>
        <w:br/>
        <w:t>на родителско поведение към децата и типове позиции спрямо учителите и детската градина;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 w:line="278" w:lineRule="exact"/>
        <w:ind w:left="920" w:firstLine="0"/>
      </w:pPr>
      <w:r>
        <w:t>Умения за провокиране на интерес у родителите към проблемите в развитието на детето;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 w:after="244" w:line="278" w:lineRule="exact"/>
        <w:ind w:left="1320" w:hanging="400"/>
      </w:pPr>
      <w:r>
        <w:t>Обучение в ефективни методи и средства за възпитателно влияние чрез съвременни форми за</w:t>
      </w:r>
      <w:r>
        <w:br/>
        <w:t>педагогическо образование - групови дискусии и индивидуални консултации, акцентът в</w:t>
      </w:r>
      <w:r>
        <w:br/>
        <w:t>които се поставя върху активното участие на родителите чрез дейности и упражнения,</w:t>
      </w:r>
      <w:r>
        <w:br/>
        <w:t>съдействащи за повишаване на тяхната педагогическа култура.</w:t>
      </w:r>
    </w:p>
    <w:p w:rsidR="008026B1" w:rsidRDefault="00E152B0" w:rsidP="003A7323">
      <w:pPr>
        <w:pStyle w:val="22"/>
        <w:shd w:val="clear" w:color="auto" w:fill="auto"/>
        <w:spacing w:before="0" w:after="236"/>
        <w:ind w:left="580" w:firstLine="0"/>
      </w:pPr>
      <w:r>
        <w:t>Философията на европейската традиция предполага изграждане от учителя на гъвкави социални</w:t>
      </w:r>
      <w:r>
        <w:br/>
        <w:t>умения модели на поведение у детето, чрез стимулиране на неговата социална интелигентност. Това</w:t>
      </w:r>
      <w:r>
        <w:br/>
        <w:t>изисква от него познаване на интерактивни технологии в педагогическата работа с детето, родителя,</w:t>
      </w:r>
      <w:r>
        <w:br/>
        <w:t>помощник-възпитателя. Влизането в сила на европейския стандарт за професията „помощник-</w:t>
      </w:r>
      <w:r>
        <w:br/>
        <w:t>възпитател в отглеждането и възпитанието на деца”</w:t>
      </w:r>
      <w:r w:rsidR="00EC2650">
        <w:t xml:space="preserve"> </w:t>
      </w:r>
      <w:r>
        <w:t>в детската градина изисква промяна на неговата</w:t>
      </w:r>
      <w:r>
        <w:br/>
        <w:t>квалификационна характеристика, както и промяна на нагласите на учителя за педагогическо</w:t>
      </w:r>
      <w:r>
        <w:br/>
        <w:t>взаимодействие с него в цялостния режим в условията на детската градина.</w:t>
      </w:r>
    </w:p>
    <w:p w:rsidR="008026B1" w:rsidRDefault="00E152B0" w:rsidP="003A7323">
      <w:pPr>
        <w:pStyle w:val="20"/>
        <w:shd w:val="clear" w:color="auto" w:fill="auto"/>
        <w:spacing w:after="0" w:line="278" w:lineRule="exact"/>
        <w:ind w:left="580"/>
        <w:jc w:val="both"/>
      </w:pPr>
      <w:bookmarkStart w:id="36" w:name="bookmark33"/>
      <w:r>
        <w:t>Механизма на взаимодействието „детска градина - семейство” се свързва със следните</w:t>
      </w:r>
      <w:r>
        <w:br/>
        <w:t>очаквания от взаимодействието на педагога с тях:</w:t>
      </w:r>
      <w:bookmarkEnd w:id="36"/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 w:line="278" w:lineRule="exact"/>
        <w:ind w:left="920" w:firstLine="0"/>
      </w:pPr>
      <w:r>
        <w:t>Добронамереното отношение и квалифицираната помощ може да направи родителите</w:t>
      </w:r>
      <w:r>
        <w:br/>
        <w:t>„експерти” във възпитанието;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294"/>
        </w:tabs>
        <w:spacing w:before="0"/>
        <w:ind w:left="920" w:firstLine="0"/>
      </w:pPr>
      <w:r>
        <w:t>Доверието и откритостта във взаимоотношенията е най-важната предпоставка за ефективно</w:t>
      </w:r>
      <w:r>
        <w:br/>
        <w:t>сътрудничество;</w:t>
      </w:r>
    </w:p>
    <w:p w:rsidR="008026B1" w:rsidRDefault="008026B1">
      <w:pPr>
        <w:rPr>
          <w:sz w:val="2"/>
          <w:szCs w:val="2"/>
        </w:rPr>
        <w:sectPr w:rsidR="008026B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78" w:lineRule="exact"/>
        <w:ind w:left="580" w:firstLine="300"/>
      </w:pPr>
      <w:r>
        <w:lastRenderedPageBreak/>
        <w:t>Обмяната на информация и равностойното участие е предпоставка за позитивното развитие на</w:t>
      </w:r>
    </w:p>
    <w:p w:rsidR="008026B1" w:rsidRDefault="00E152B0" w:rsidP="003A7323">
      <w:pPr>
        <w:pStyle w:val="22"/>
        <w:shd w:val="clear" w:color="auto" w:fill="auto"/>
        <w:spacing w:before="0" w:line="278" w:lineRule="exact"/>
        <w:ind w:left="580" w:firstLine="300"/>
      </w:pPr>
      <w:r>
        <w:t>децата;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78" w:lineRule="exact"/>
        <w:ind w:left="580" w:firstLine="300"/>
      </w:pPr>
      <w:r>
        <w:t>Запознаването със спецификата на възпитателно-образователния процес в детската градина</w:t>
      </w:r>
    </w:p>
    <w:p w:rsidR="008026B1" w:rsidRDefault="00E152B0" w:rsidP="003A7323">
      <w:pPr>
        <w:pStyle w:val="22"/>
        <w:shd w:val="clear" w:color="auto" w:fill="auto"/>
        <w:spacing w:before="0" w:line="278" w:lineRule="exact"/>
        <w:ind w:left="580" w:firstLine="300"/>
      </w:pPr>
      <w:r>
        <w:t>съдейства за придобиване на адекватна представа относно отговорността на учителската професия;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40" w:lineRule="exact"/>
        <w:ind w:left="580" w:firstLine="300"/>
      </w:pPr>
      <w:r>
        <w:t>Създаването на условия за контрол върху работата на педагогическия екип от семейството ще</w:t>
      </w:r>
    </w:p>
    <w:p w:rsidR="008026B1" w:rsidRDefault="00E152B0" w:rsidP="003A7323">
      <w:pPr>
        <w:pStyle w:val="22"/>
        <w:shd w:val="clear" w:color="auto" w:fill="auto"/>
        <w:spacing w:before="0" w:after="265" w:line="240" w:lineRule="exact"/>
        <w:ind w:left="580" w:firstLine="300"/>
      </w:pPr>
      <w:r>
        <w:t>повиши доверието в детското заведение.</w:t>
      </w:r>
    </w:p>
    <w:p w:rsidR="008026B1" w:rsidRDefault="00E152B0" w:rsidP="003A7323">
      <w:pPr>
        <w:pStyle w:val="20"/>
        <w:shd w:val="clear" w:color="auto" w:fill="auto"/>
        <w:spacing w:after="0" w:line="269" w:lineRule="exact"/>
        <w:ind w:left="580"/>
        <w:jc w:val="both"/>
      </w:pPr>
      <w:bookmarkStart w:id="37" w:name="bookmark34"/>
      <w:r>
        <w:t>Семейството като участник в предучилищното образование е способно да реализира основните</w:t>
      </w:r>
      <w:r>
        <w:br/>
        <w:t>задачи на семейното възпитание в предучилищната възраст:</w:t>
      </w:r>
      <w:bookmarkEnd w:id="37"/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78" w:lineRule="exact"/>
        <w:ind w:left="1160" w:hanging="280"/>
        <w:jc w:val="left"/>
      </w:pPr>
      <w:r>
        <w:t>Създаване на условия и предпоставки за въвеждане и ориентиране на детето в средата,</w:t>
      </w:r>
      <w:r>
        <w:br/>
        <w:t>солидарност с ценностите на семейната общност;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78" w:lineRule="exact"/>
        <w:ind w:left="580" w:firstLine="300"/>
      </w:pPr>
      <w:r>
        <w:t>първоначално овладяване на моралните и правни норми на обществото;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93" w:lineRule="exact"/>
        <w:ind w:left="580" w:firstLine="300"/>
      </w:pPr>
      <w:r>
        <w:t>Приобщаване към националните и общочовешки ценности;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93" w:lineRule="exact"/>
        <w:ind w:left="580" w:firstLine="300"/>
      </w:pPr>
      <w:r>
        <w:t>Изграждане на хуманно отношение и алтруизъм към другите хора;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93" w:lineRule="exact"/>
        <w:ind w:left="580" w:firstLine="300"/>
      </w:pPr>
      <w:r>
        <w:t>Стимулиране на индивидуалността и творчеството в опознаването на света;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93" w:lineRule="exact"/>
        <w:ind w:left="580" w:firstLine="300"/>
      </w:pPr>
      <w:r>
        <w:t>Развитие на познавателните способности и самосъзнанието;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93" w:lineRule="exact"/>
        <w:ind w:left="580" w:firstLine="300"/>
      </w:pPr>
      <w:r>
        <w:t>Създаване на условия за правилно физическо и здравно-хигиенно развитие;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1196"/>
        </w:tabs>
        <w:spacing w:before="0" w:line="293" w:lineRule="exact"/>
        <w:ind w:left="580" w:firstLine="300"/>
      </w:pPr>
      <w:r>
        <w:t>Изграждане на позитивно отношение към знанията.</w:t>
      </w:r>
    </w:p>
    <w:p w:rsidR="008026B1" w:rsidRDefault="00E152B0" w:rsidP="003A7323">
      <w:pPr>
        <w:pStyle w:val="22"/>
        <w:shd w:val="clear" w:color="auto" w:fill="auto"/>
        <w:spacing w:before="0"/>
        <w:ind w:left="580" w:firstLine="0"/>
      </w:pPr>
      <w:r>
        <w:t>Семейството може да превърне в реална инициативна страна във взаимодействието с детската</w:t>
      </w:r>
      <w:r>
        <w:br/>
        <w:t>градина. Родителите са „клиенти“ на детската градина и сътрудничеството с тях за осигуряване на</w:t>
      </w:r>
      <w:r>
        <w:br/>
        <w:t>ефективен образователен процес и подходящи условия за живот и дейности на децата се реализира</w:t>
      </w:r>
      <w:r>
        <w:br/>
        <w:t>чрез формални и неформални стратегии и форми, съобразени с условията на региона, социалния</w:t>
      </w:r>
      <w:r>
        <w:br/>
        <w:t>статус на семействата и спецификата на образователно-възпитателния процес.</w:t>
      </w:r>
    </w:p>
    <w:p w:rsidR="008026B1" w:rsidRDefault="00E152B0" w:rsidP="003A7323">
      <w:pPr>
        <w:pStyle w:val="22"/>
        <w:shd w:val="clear" w:color="auto" w:fill="auto"/>
        <w:spacing w:before="0" w:after="304"/>
        <w:ind w:left="580" w:firstLine="140"/>
      </w:pPr>
      <w:r>
        <w:t>Семействата могат да придобият познания и умения за ефективно възпитателно влияние върху</w:t>
      </w:r>
      <w:r>
        <w:br/>
        <w:t>децата чрез процеса на педагогическо образование на родителите. Родителите не са професионални</w:t>
      </w:r>
      <w:r>
        <w:br/>
        <w:t>педагози, но чрез адекватен процес педагогическо образование те са потенциално способни да усвоят</w:t>
      </w:r>
      <w:r>
        <w:br/>
        <w:t>позитивни модели на родителско поведение, да осмислят и осъзнаят конкретните възпитателни</w:t>
      </w:r>
      <w:r>
        <w:br/>
        <w:t>ситуации и начините за разрешаването им, и да изградят достойнство, комфорт и увереност в себе си</w:t>
      </w:r>
      <w:r>
        <w:br/>
        <w:t>като възпитатели.</w:t>
      </w:r>
    </w:p>
    <w:p w:rsidR="008026B1" w:rsidRDefault="00E152B0" w:rsidP="003A7323">
      <w:pPr>
        <w:pStyle w:val="22"/>
        <w:shd w:val="clear" w:color="auto" w:fill="auto"/>
        <w:spacing w:before="0" w:after="291" w:line="269" w:lineRule="exact"/>
        <w:ind w:left="580" w:firstLine="300"/>
      </w:pPr>
      <w:r>
        <w:t>Предучилищното образование като процес на възпитание, отглеждане, социализация и обучение</w:t>
      </w:r>
      <w:r>
        <w:br/>
        <w:t>на децата се осъществява при взаимодействие и сътрудничество с родителите и други институции.</w:t>
      </w:r>
    </w:p>
    <w:p w:rsidR="008026B1" w:rsidRDefault="00E152B0" w:rsidP="003A7323">
      <w:pPr>
        <w:pStyle w:val="10"/>
        <w:shd w:val="clear" w:color="auto" w:fill="auto"/>
        <w:spacing w:before="0" w:after="258" w:line="280" w:lineRule="exact"/>
        <w:ind w:left="4720"/>
        <w:jc w:val="left"/>
      </w:pPr>
      <w:bookmarkStart w:id="38" w:name="bookmark35"/>
      <w:r>
        <w:t>Връзки с родителите</w:t>
      </w:r>
      <w:bookmarkEnd w:id="38"/>
    </w:p>
    <w:p w:rsidR="008026B1" w:rsidRDefault="00E152B0" w:rsidP="003A7323">
      <w:pPr>
        <w:pStyle w:val="22"/>
        <w:shd w:val="clear" w:color="auto" w:fill="auto"/>
        <w:spacing w:before="0"/>
        <w:ind w:left="580" w:firstLine="300"/>
        <w:jc w:val="left"/>
      </w:pPr>
      <w:r>
        <w:t>Родителите са участници и партньори в предучилищното образование заедно с децата, учителите,</w:t>
      </w:r>
      <w:r>
        <w:br/>
        <w:t>директора и другите педагогически специалисти. Сътрудничеството и взаимодействие</w:t>
      </w:r>
      <w:r w:rsidR="008003D1">
        <w:t>то между</w:t>
      </w:r>
      <w:r w:rsidR="008003D1">
        <w:br/>
        <w:t xml:space="preserve">учителите, директора </w:t>
      </w:r>
      <w:r>
        <w:t>и родителите създават условия за</w:t>
      </w:r>
      <w:r>
        <w:br/>
        <w:t>постигане на целите на учебно-възпитателния процес, както и за формиране на положително</w:t>
      </w:r>
      <w:r>
        <w:br/>
        <w:t>отношение към училището и мотивация за учене. Взаимоотношенията между семейството и</w:t>
      </w:r>
      <w:r>
        <w:br/>
        <w:t>детската градина трябва да са изградени върху основата на взаимно доверие, разбиране, взаимно</w:t>
      </w:r>
      <w:r>
        <w:br/>
        <w:t>уважение, непрекъснат диалог за практическо реализиране на общите възпитателни цели. Тясното</w:t>
      </w:r>
      <w:r>
        <w:br/>
        <w:t>взаимодействие между семейството и детската градина ще даде възможност за повишаване</w:t>
      </w:r>
      <w:r>
        <w:br/>
        <w:t>ефективността на учебно-възпитателния процес. Сътрудничеството и взаимодействи</w:t>
      </w:r>
      <w:r w:rsidR="008003D1">
        <w:t>ето между</w:t>
      </w:r>
      <w:r w:rsidR="008003D1">
        <w:br/>
        <w:t>родителите и образователната институция</w:t>
      </w:r>
      <w:r>
        <w:t>, се осъществяват при условия и по ред, определени с правилника за</w:t>
      </w:r>
      <w:r>
        <w:br/>
        <w:t xml:space="preserve">дейността </w:t>
      </w:r>
      <w:r w:rsidR="008003D1">
        <w:t xml:space="preserve">и </w:t>
      </w:r>
      <w:r>
        <w:t>годишния план на детската градина, чрез:</w:t>
      </w:r>
    </w:p>
    <w:p w:rsidR="008026B1" w:rsidRDefault="008026B1" w:rsidP="003A7323">
      <w:pPr>
        <w:pStyle w:val="22"/>
        <w:shd w:val="clear" w:color="auto" w:fill="auto"/>
        <w:tabs>
          <w:tab w:val="left" w:pos="866"/>
        </w:tabs>
        <w:spacing w:before="0" w:line="278" w:lineRule="exact"/>
        <w:ind w:left="720" w:firstLine="0"/>
      </w:pP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Родителски срещи;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Проучване желанията и мненията на родителите;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Поддържане на родителски кътове с информация за работата в групата и индивидуалните</w:t>
      </w:r>
      <w:r>
        <w:br/>
        <w:t>постижения на всяко дете;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Провеждане</w:t>
      </w:r>
      <w:r w:rsidR="00346B60">
        <w:t xml:space="preserve"> на открити моменти и тържества.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Присъствие и участие на родителите в процеса на предучилищното образование;</w:t>
      </w:r>
    </w:p>
    <w:p w:rsidR="00AE687A" w:rsidRDefault="00AE687A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lastRenderedPageBreak/>
        <w:t>Кръгли маси, тренинги и дискусии по актуални за родителите теми</w:t>
      </w:r>
    </w:p>
    <w:p w:rsidR="00AE687A" w:rsidRDefault="00AE687A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Открити ситуации</w:t>
      </w:r>
    </w:p>
    <w:p w:rsidR="00AE687A" w:rsidRDefault="00AE687A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Участие в спортни празници и теми по БДП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Повишаване на родителската активност чрез участие в дейностите, осъществявани в детската</w:t>
      </w:r>
      <w:r>
        <w:br/>
        <w:t>градина;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Съвместна работа с обществения съвет към детската градина;</w:t>
      </w:r>
    </w:p>
    <w:p w:rsidR="008026B1" w:rsidRDefault="00E152B0" w:rsidP="003A7323">
      <w:pPr>
        <w:pStyle w:val="22"/>
        <w:numPr>
          <w:ilvl w:val="0"/>
          <w:numId w:val="2"/>
        </w:numPr>
        <w:shd w:val="clear" w:color="auto" w:fill="auto"/>
        <w:tabs>
          <w:tab w:val="left" w:pos="866"/>
        </w:tabs>
        <w:spacing w:before="0" w:line="278" w:lineRule="exact"/>
        <w:ind w:left="720" w:hanging="140"/>
      </w:pPr>
      <w:r>
        <w:t>Други форми за комуникация, желани и от двете страни.</w:t>
      </w:r>
    </w:p>
    <w:p w:rsidR="00C44FBB" w:rsidRDefault="00C44FBB" w:rsidP="00683C86">
      <w:pPr>
        <w:pStyle w:val="22"/>
        <w:shd w:val="clear" w:color="auto" w:fill="auto"/>
        <w:tabs>
          <w:tab w:val="left" w:pos="866"/>
        </w:tabs>
        <w:spacing w:before="0" w:line="278" w:lineRule="exact"/>
        <w:ind w:left="720" w:firstLine="0"/>
      </w:pPr>
    </w:p>
    <w:p w:rsidR="00E56502" w:rsidRDefault="00E56502" w:rsidP="00683C86">
      <w:pPr>
        <w:pStyle w:val="22"/>
        <w:shd w:val="clear" w:color="auto" w:fill="auto"/>
        <w:tabs>
          <w:tab w:val="left" w:pos="866"/>
        </w:tabs>
        <w:spacing w:before="0" w:line="278" w:lineRule="exact"/>
        <w:ind w:left="720" w:firstLine="0"/>
        <w:rPr>
          <w:b/>
        </w:rPr>
      </w:pPr>
      <w:r w:rsidRPr="00E56502">
        <w:rPr>
          <w:b/>
        </w:rPr>
        <w:t>ЗАКЛЮЧЕНИЕ</w:t>
      </w:r>
    </w:p>
    <w:p w:rsidR="00E56502" w:rsidRDefault="00E56502" w:rsidP="00683C86">
      <w:pPr>
        <w:pStyle w:val="22"/>
        <w:shd w:val="clear" w:color="auto" w:fill="auto"/>
        <w:tabs>
          <w:tab w:val="left" w:pos="866"/>
        </w:tabs>
        <w:spacing w:before="0" w:line="278" w:lineRule="exact"/>
        <w:ind w:left="720" w:firstLine="0"/>
        <w:rPr>
          <w:b/>
        </w:rPr>
      </w:pPr>
    </w:p>
    <w:p w:rsidR="00E56502" w:rsidRPr="00E56502" w:rsidRDefault="00E56502" w:rsidP="00683C86">
      <w:pPr>
        <w:pStyle w:val="22"/>
        <w:shd w:val="clear" w:color="auto" w:fill="auto"/>
        <w:tabs>
          <w:tab w:val="left" w:pos="866"/>
        </w:tabs>
        <w:spacing w:before="0" w:line="278" w:lineRule="exact"/>
        <w:ind w:left="720" w:firstLine="0"/>
      </w:pPr>
      <w:r>
        <w:t>Програмната система е отворена за срок от четири години. Тематичните разпределения и дневните режими по групи подлежат на актуалузация.</w:t>
      </w:r>
    </w:p>
    <w:p w:rsidR="00C44FBB" w:rsidRDefault="00C44FBB" w:rsidP="003A7323">
      <w:pPr>
        <w:pStyle w:val="22"/>
        <w:shd w:val="clear" w:color="auto" w:fill="auto"/>
        <w:tabs>
          <w:tab w:val="left" w:pos="866"/>
        </w:tabs>
        <w:spacing w:before="0" w:line="278" w:lineRule="exact"/>
        <w:ind w:firstLine="0"/>
      </w:pPr>
    </w:p>
    <w:p w:rsidR="009D631E" w:rsidRDefault="009D631E" w:rsidP="003A7323">
      <w:pPr>
        <w:pStyle w:val="22"/>
        <w:shd w:val="clear" w:color="auto" w:fill="auto"/>
        <w:tabs>
          <w:tab w:val="left" w:pos="866"/>
        </w:tabs>
        <w:spacing w:before="0" w:line="278" w:lineRule="exact"/>
        <w:ind w:firstLine="0"/>
      </w:pPr>
    </w:p>
    <w:p w:rsidR="009D631E" w:rsidRDefault="009D631E" w:rsidP="003A7323">
      <w:pPr>
        <w:pStyle w:val="22"/>
        <w:shd w:val="clear" w:color="auto" w:fill="auto"/>
        <w:tabs>
          <w:tab w:val="left" w:pos="866"/>
        </w:tabs>
        <w:spacing w:before="0" w:line="278" w:lineRule="exact"/>
        <w:ind w:firstLine="0"/>
      </w:pPr>
    </w:p>
    <w:p w:rsidR="009D631E" w:rsidRDefault="009D631E" w:rsidP="003A7323">
      <w:pPr>
        <w:pStyle w:val="22"/>
        <w:shd w:val="clear" w:color="auto" w:fill="auto"/>
        <w:tabs>
          <w:tab w:val="left" w:pos="866"/>
        </w:tabs>
        <w:spacing w:before="0" w:line="278" w:lineRule="exact"/>
        <w:ind w:firstLine="0"/>
      </w:pPr>
      <w:r>
        <w:t xml:space="preserve">          Програмната сис</w:t>
      </w:r>
      <w:r w:rsidR="00204096">
        <w:t>тема е приета на Педагогически съвет с Протокол № 1/</w:t>
      </w:r>
    </w:p>
    <w:p w:rsidR="00C44FBB" w:rsidRDefault="00C44FBB" w:rsidP="003A7323">
      <w:pPr>
        <w:pStyle w:val="22"/>
        <w:shd w:val="clear" w:color="auto" w:fill="auto"/>
        <w:tabs>
          <w:tab w:val="left" w:pos="866"/>
        </w:tabs>
        <w:spacing w:before="0" w:line="278" w:lineRule="exact"/>
        <w:ind w:firstLine="0"/>
      </w:pPr>
    </w:p>
    <w:p w:rsidR="008026B1" w:rsidRDefault="008026B1">
      <w:pPr>
        <w:pStyle w:val="30"/>
        <w:framePr w:w="10853" w:h="298" w:hRule="exact" w:wrap="none" w:vAnchor="page" w:hAnchor="page" w:x="898" w:y="9995"/>
        <w:shd w:val="clear" w:color="auto" w:fill="auto"/>
        <w:spacing w:line="240" w:lineRule="exact"/>
        <w:ind w:right="240"/>
        <w:jc w:val="center"/>
      </w:pPr>
    </w:p>
    <w:p w:rsidR="008026B1" w:rsidRDefault="008026B1">
      <w:pPr>
        <w:rPr>
          <w:sz w:val="2"/>
          <w:szCs w:val="2"/>
        </w:rPr>
      </w:pPr>
    </w:p>
    <w:p w:rsidR="00C44FBB" w:rsidRDefault="00C44FBB" w:rsidP="00C44FBB">
      <w:pPr>
        <w:jc w:val="both"/>
        <w:rPr>
          <w:sz w:val="2"/>
          <w:szCs w:val="2"/>
        </w:rPr>
        <w:sectPr w:rsidR="00C44FBB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ЗакЗа</w:t>
      </w:r>
    </w:p>
    <w:p w:rsidR="008026B1" w:rsidRDefault="008026B1">
      <w:pPr>
        <w:rPr>
          <w:sz w:val="2"/>
          <w:szCs w:val="2"/>
        </w:rPr>
      </w:pPr>
    </w:p>
    <w:sectPr w:rsidR="008026B1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D33" w:rsidRDefault="00370D33">
      <w:r>
        <w:separator/>
      </w:r>
    </w:p>
  </w:endnote>
  <w:endnote w:type="continuationSeparator" w:id="0">
    <w:p w:rsidR="00370D33" w:rsidRDefault="00370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D33" w:rsidRDefault="00370D33"/>
  </w:footnote>
  <w:footnote w:type="continuationSeparator" w:id="0">
    <w:p w:rsidR="00370D33" w:rsidRDefault="00370D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6362E"/>
    <w:multiLevelType w:val="multilevel"/>
    <w:tmpl w:val="5F2CA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CF5C81"/>
    <w:multiLevelType w:val="multilevel"/>
    <w:tmpl w:val="2892D5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A13247"/>
    <w:multiLevelType w:val="multilevel"/>
    <w:tmpl w:val="34B8BF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952BFC"/>
    <w:multiLevelType w:val="multilevel"/>
    <w:tmpl w:val="60DC60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A37BDF"/>
    <w:multiLevelType w:val="multilevel"/>
    <w:tmpl w:val="BA165C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195952"/>
    <w:multiLevelType w:val="multilevel"/>
    <w:tmpl w:val="D5662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B1"/>
    <w:rsid w:val="00052945"/>
    <w:rsid w:val="00072DDC"/>
    <w:rsid w:val="000C7738"/>
    <w:rsid w:val="00137B8F"/>
    <w:rsid w:val="001755B5"/>
    <w:rsid w:val="001849F9"/>
    <w:rsid w:val="001B5281"/>
    <w:rsid w:val="001C59EB"/>
    <w:rsid w:val="00204096"/>
    <w:rsid w:val="002433DD"/>
    <w:rsid w:val="002F684D"/>
    <w:rsid w:val="003434D7"/>
    <w:rsid w:val="00346B60"/>
    <w:rsid w:val="00370D33"/>
    <w:rsid w:val="003A7323"/>
    <w:rsid w:val="00414571"/>
    <w:rsid w:val="00437F71"/>
    <w:rsid w:val="00491FD5"/>
    <w:rsid w:val="004A18E4"/>
    <w:rsid w:val="004C7E97"/>
    <w:rsid w:val="004D7DBB"/>
    <w:rsid w:val="004E4059"/>
    <w:rsid w:val="00520486"/>
    <w:rsid w:val="005B79AC"/>
    <w:rsid w:val="005E650E"/>
    <w:rsid w:val="00671B64"/>
    <w:rsid w:val="00683C86"/>
    <w:rsid w:val="00686952"/>
    <w:rsid w:val="00695B17"/>
    <w:rsid w:val="006B0806"/>
    <w:rsid w:val="00766AB1"/>
    <w:rsid w:val="00775CEE"/>
    <w:rsid w:val="007A1848"/>
    <w:rsid w:val="007D3690"/>
    <w:rsid w:val="008003D1"/>
    <w:rsid w:val="008026B1"/>
    <w:rsid w:val="00846358"/>
    <w:rsid w:val="008727BF"/>
    <w:rsid w:val="008861BC"/>
    <w:rsid w:val="008F2DFE"/>
    <w:rsid w:val="00943C73"/>
    <w:rsid w:val="009666DD"/>
    <w:rsid w:val="009B301F"/>
    <w:rsid w:val="009C2040"/>
    <w:rsid w:val="009D631E"/>
    <w:rsid w:val="00A07FCE"/>
    <w:rsid w:val="00AE687A"/>
    <w:rsid w:val="00BB7558"/>
    <w:rsid w:val="00BF50EF"/>
    <w:rsid w:val="00C0263F"/>
    <w:rsid w:val="00C26775"/>
    <w:rsid w:val="00C44FBB"/>
    <w:rsid w:val="00C5669F"/>
    <w:rsid w:val="00C86B23"/>
    <w:rsid w:val="00C9504E"/>
    <w:rsid w:val="00D43C47"/>
    <w:rsid w:val="00D47C24"/>
    <w:rsid w:val="00D96AD0"/>
    <w:rsid w:val="00E152B0"/>
    <w:rsid w:val="00E56502"/>
    <w:rsid w:val="00E76F4A"/>
    <w:rsid w:val="00EC2650"/>
    <w:rsid w:val="00F2145E"/>
    <w:rsid w:val="00F3501C"/>
    <w:rsid w:val="00F819F7"/>
    <w:rsid w:val="00FA13E6"/>
    <w:rsid w:val="00FC41C8"/>
    <w:rsid w:val="00FD0679"/>
    <w:rsid w:val="00FE7DB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9A265"/>
  <w15:docId w15:val="{0D91E17C-D9EF-4B82-92AB-3F56F257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5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">
    <w:name w:val="Основен текст (3) + Не е удебелен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5pt1pt">
    <w:name w:val="Основен текст (2) + 4;5 pt;Удебелен;Разредка 1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9"/>
      <w:szCs w:val="9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ен текст (4) + Не 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2">
    <w:name w:val="Основен текст (4) + Удебелен;Не 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7">
    <w:name w:val="Основен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612pt">
    <w:name w:val="Основен текст (6) + 12 pt;Удебелен;Малки букви"/>
    <w:basedOn w:val="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20">
    <w:name w:val="Заглавие #2"/>
    <w:basedOn w:val="a"/>
    <w:link w:val="2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600" w:line="274" w:lineRule="exact"/>
      <w:ind w:hanging="420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24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240" w:after="240" w:line="322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after="1080" w:line="0" w:lineRule="atLeas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1080" w:line="422" w:lineRule="exact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styleId="a4">
    <w:name w:val="header"/>
    <w:basedOn w:val="a"/>
    <w:link w:val="a5"/>
    <w:uiPriority w:val="99"/>
    <w:unhideWhenUsed/>
    <w:rsid w:val="00766AB1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766AB1"/>
    <w:rPr>
      <w:color w:val="000000"/>
    </w:rPr>
  </w:style>
  <w:style w:type="paragraph" w:styleId="a6">
    <w:name w:val="footer"/>
    <w:basedOn w:val="a"/>
    <w:link w:val="a7"/>
    <w:uiPriority w:val="99"/>
    <w:unhideWhenUsed/>
    <w:rsid w:val="00766AB1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766AB1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EC2650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EC2650"/>
    <w:rPr>
      <w:rFonts w:ascii="Segoe UI" w:hAnsi="Segoe UI" w:cs="Segoe UI"/>
      <w:color w:val="000000"/>
      <w:sz w:val="18"/>
      <w:szCs w:val="18"/>
    </w:rPr>
  </w:style>
  <w:style w:type="table" w:styleId="aa">
    <w:name w:val="Table Grid"/>
    <w:basedOn w:val="a1"/>
    <w:uiPriority w:val="59"/>
    <w:rsid w:val="00D9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09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g145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70A79-9707-4818-B958-0A57136ED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24</Pages>
  <Words>10359</Words>
  <Characters>59050</Characters>
  <Application>Microsoft Office Word</Application>
  <DocSecurity>0</DocSecurity>
  <Lines>492</Lines>
  <Paragraphs>138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DG 145</cp:lastModifiedBy>
  <cp:revision>17</cp:revision>
  <cp:lastPrinted>2024-09-12T14:46:00Z</cp:lastPrinted>
  <dcterms:created xsi:type="dcterms:W3CDTF">2026-08-28T12:24:00Z</dcterms:created>
  <dcterms:modified xsi:type="dcterms:W3CDTF">2026-09-21T14:09:00Z</dcterms:modified>
</cp:coreProperties>
</file>